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C469D4" w:rsidR="00430F3A" w:rsidP="00186F1E" w:rsidRDefault="00430F3A" w14:paraId="4771D835" w14:textId="713160E9">
      <w:pPr>
        <w:spacing w:line="276" w:lineRule="auto"/>
        <w:rPr>
          <w:rFonts w:ascii="Arial" w:hAnsi="Arial" w:cs="Arial"/>
          <w:color w:val="1074CB"/>
          <w:sz w:val="28"/>
          <w:szCs w:val="28"/>
        </w:rPr>
      </w:pPr>
      <w:bookmarkStart w:name="_Hlk193890157" w:id="0"/>
      <w:bookmarkStart w:name="_Hlk183416650" w:id="1"/>
      <w:r w:rsidRPr="00C469D4">
        <w:rPr>
          <w:rFonts w:ascii="Arial" w:hAnsi="Arial" w:cs="Arial"/>
          <w:b/>
          <w:bCs/>
          <w:color w:val="1074CB"/>
          <w:sz w:val="40"/>
          <w:szCs w:val="40"/>
        </w:rPr>
        <w:t xml:space="preserve">UK </w:t>
      </w:r>
      <w:r w:rsidRPr="00C469D4" w:rsidR="00186F1E">
        <w:rPr>
          <w:rFonts w:ascii="Arial" w:hAnsi="Arial" w:cs="Arial"/>
          <w:b/>
          <w:bCs/>
          <w:color w:val="1074CB"/>
          <w:sz w:val="40"/>
          <w:szCs w:val="40"/>
        </w:rPr>
        <w:t xml:space="preserve">CAR AND COMMERCIAL VEHICLE </w:t>
      </w:r>
      <w:r w:rsidRPr="00C469D4" w:rsidR="00085D05">
        <w:rPr>
          <w:rFonts w:ascii="Arial" w:hAnsi="Arial" w:cs="Arial"/>
          <w:b/>
          <w:bCs/>
          <w:color w:val="1074CB"/>
          <w:sz w:val="40"/>
          <w:szCs w:val="40"/>
        </w:rPr>
        <w:t>M</w:t>
      </w:r>
      <w:r w:rsidRPr="00C469D4">
        <w:rPr>
          <w:rFonts w:ascii="Arial" w:hAnsi="Arial" w:cs="Arial"/>
          <w:b/>
          <w:bCs/>
          <w:color w:val="1074CB"/>
          <w:sz w:val="40"/>
          <w:szCs w:val="40"/>
        </w:rPr>
        <w:t xml:space="preserve">ANUFACTURING </w:t>
      </w:r>
      <w:r w:rsidRPr="00C469D4">
        <w:rPr>
          <w:rFonts w:ascii="Arial" w:hAnsi="Arial" w:cs="Arial"/>
          <w:color w:val="1074CB"/>
          <w:sz w:val="28"/>
          <w:szCs w:val="28"/>
        </w:rPr>
        <w:t xml:space="preserve">(data for </w:t>
      </w:r>
      <w:r w:rsidRPr="00C469D4" w:rsidR="002F6ED0">
        <w:rPr>
          <w:rFonts w:ascii="Arial" w:hAnsi="Arial" w:cs="Arial"/>
          <w:color w:val="1074CB"/>
          <w:sz w:val="28"/>
          <w:szCs w:val="28"/>
        </w:rPr>
        <w:t>June</w:t>
      </w:r>
      <w:r w:rsidRPr="00C469D4" w:rsidR="006F41AA">
        <w:rPr>
          <w:rFonts w:ascii="Arial" w:hAnsi="Arial" w:cs="Arial"/>
          <w:color w:val="1074CB"/>
          <w:sz w:val="28"/>
          <w:szCs w:val="28"/>
        </w:rPr>
        <w:t xml:space="preserve"> </w:t>
      </w:r>
      <w:r w:rsidR="00361761">
        <w:rPr>
          <w:rFonts w:ascii="Arial" w:hAnsi="Arial" w:cs="Arial"/>
          <w:color w:val="1074CB"/>
          <w:sz w:val="28"/>
          <w:szCs w:val="28"/>
        </w:rPr>
        <w:t>and HY</w:t>
      </w:r>
      <w:r w:rsidRPr="00C469D4" w:rsidR="00200100">
        <w:rPr>
          <w:rFonts w:ascii="Arial" w:hAnsi="Arial" w:cs="Arial"/>
          <w:color w:val="1074CB"/>
          <w:sz w:val="28"/>
          <w:szCs w:val="28"/>
        </w:rPr>
        <w:t>202</w:t>
      </w:r>
      <w:r w:rsidRPr="00C469D4" w:rsidR="00186F1E">
        <w:rPr>
          <w:rFonts w:ascii="Arial" w:hAnsi="Arial" w:cs="Arial"/>
          <w:color w:val="1074CB"/>
          <w:sz w:val="28"/>
          <w:szCs w:val="28"/>
        </w:rPr>
        <w:t>5</w:t>
      </w:r>
      <w:r w:rsidRPr="00C469D4">
        <w:rPr>
          <w:rFonts w:ascii="Arial" w:hAnsi="Arial" w:cs="Arial"/>
          <w:color w:val="1074CB"/>
          <w:sz w:val="28"/>
          <w:szCs w:val="28"/>
        </w:rPr>
        <w:t>)</w:t>
      </w:r>
    </w:p>
    <w:p w:rsidRPr="00C469D4" w:rsidR="00430F3A" w:rsidP="00430F3A" w:rsidRDefault="00430F3A" w14:paraId="75804304" w14:textId="078AC1BE">
      <w:pPr>
        <w:spacing w:line="276" w:lineRule="auto"/>
        <w:jc w:val="both"/>
        <w:rPr>
          <w:rStyle w:val="eop"/>
          <w:rFonts w:ascii="Arial" w:hAnsi="Arial" w:cs="Arial"/>
          <w:color w:val="FF0000"/>
          <w:sz w:val="32"/>
          <w:szCs w:val="32"/>
        </w:rPr>
      </w:pPr>
      <w:r w:rsidRPr="00C469D4">
        <w:rPr>
          <w:rStyle w:val="normaltextrun"/>
          <w:rFonts w:ascii="Arial" w:hAnsi="Arial" w:cs="Arial"/>
          <w:color w:val="FF0000"/>
          <w:sz w:val="32"/>
          <w:szCs w:val="32"/>
        </w:rPr>
        <w:t>Strictly embargoed until 00:01, </w:t>
      </w:r>
      <w:r w:rsidRPr="00C469D4" w:rsidR="0026103F">
        <w:rPr>
          <w:rStyle w:val="normaltextrun"/>
          <w:rFonts w:ascii="Arial" w:hAnsi="Arial" w:cs="Arial"/>
          <w:color w:val="FF0000"/>
          <w:sz w:val="32"/>
          <w:szCs w:val="32"/>
        </w:rPr>
        <w:t>Thursday 24 July</w:t>
      </w:r>
      <w:r w:rsidRPr="00C469D4" w:rsidR="00412249">
        <w:rPr>
          <w:rStyle w:val="normaltextrun"/>
          <w:rFonts w:ascii="Arial" w:hAnsi="Arial" w:cs="Arial"/>
          <w:color w:val="FF0000"/>
          <w:sz w:val="32"/>
          <w:szCs w:val="32"/>
        </w:rPr>
        <w:t xml:space="preserve"> </w:t>
      </w:r>
      <w:r w:rsidRPr="00C469D4">
        <w:rPr>
          <w:rStyle w:val="normaltextrun"/>
          <w:rFonts w:ascii="Arial" w:hAnsi="Arial" w:cs="Arial"/>
          <w:color w:val="FF0000"/>
          <w:sz w:val="32"/>
          <w:szCs w:val="32"/>
        </w:rPr>
        <w:t>202</w:t>
      </w:r>
      <w:r w:rsidRPr="00C469D4" w:rsidR="006F41AA">
        <w:rPr>
          <w:rStyle w:val="normaltextrun"/>
          <w:rFonts w:ascii="Arial" w:hAnsi="Arial" w:cs="Arial"/>
          <w:color w:val="FF0000"/>
          <w:sz w:val="32"/>
          <w:szCs w:val="32"/>
        </w:rPr>
        <w:t>5</w:t>
      </w:r>
      <w:r w:rsidRPr="00C469D4">
        <w:rPr>
          <w:rStyle w:val="eop"/>
          <w:rFonts w:ascii="Arial" w:hAnsi="Arial" w:cs="Arial"/>
          <w:color w:val="FF0000"/>
          <w:sz w:val="32"/>
          <w:szCs w:val="32"/>
        </w:rPr>
        <w:t> </w:t>
      </w:r>
    </w:p>
    <w:p w:rsidRPr="00C469D4" w:rsidR="00BB73EF" w:rsidP="00BB73EF" w:rsidRDefault="00BB73EF" w14:paraId="03241095" w14:textId="77777777">
      <w:pPr>
        <w:spacing w:line="276" w:lineRule="auto"/>
        <w:rPr>
          <w:rFonts w:ascii="Arial" w:hAnsi="Arial" w:cs="Arial"/>
          <w:b/>
          <w:sz w:val="18"/>
          <w:szCs w:val="18"/>
        </w:rPr>
      </w:pPr>
      <w:bookmarkStart w:name="_Hlk72764042" w:id="2"/>
      <w:bookmarkStart w:name="_Hlk101263548" w:id="3"/>
    </w:p>
    <w:p w:rsidRPr="00C469D4" w:rsidR="000D6F4D" w:rsidP="000D6F4D" w:rsidRDefault="003D519F" w14:paraId="3FA13A9A" w14:textId="7C062937">
      <w:pPr>
        <w:spacing w:line="276" w:lineRule="auto"/>
        <w:jc w:val="both"/>
        <w:rPr>
          <w:rFonts w:ascii="Arial" w:hAnsi="Arial" w:cs="Arial"/>
          <w:b/>
          <w:bCs/>
          <w:color w:val="1074CB"/>
          <w:sz w:val="33"/>
          <w:szCs w:val="33"/>
        </w:rPr>
      </w:pPr>
      <w:bookmarkStart w:name="_Hlk138675655" w:id="4"/>
      <w:bookmarkEnd w:id="2"/>
      <w:bookmarkEnd w:id="3"/>
      <w:r w:rsidRPr="00C469D4">
        <w:rPr>
          <w:rFonts w:ascii="Arial" w:hAnsi="Arial" w:cs="Arial"/>
          <w:b/>
          <w:bCs/>
          <w:color w:val="1074CB"/>
          <w:sz w:val="33"/>
          <w:szCs w:val="33"/>
        </w:rPr>
        <w:t>UK vehicle production falls but</w:t>
      </w:r>
      <w:r w:rsidRPr="00C469D4" w:rsidR="009C1592">
        <w:rPr>
          <w:rFonts w:ascii="Arial" w:hAnsi="Arial" w:cs="Arial"/>
          <w:b/>
          <w:bCs/>
          <w:color w:val="1074CB"/>
          <w:sz w:val="33"/>
          <w:szCs w:val="33"/>
        </w:rPr>
        <w:t xml:space="preserve"> foundations set for </w:t>
      </w:r>
      <w:r w:rsidRPr="00C469D4" w:rsidR="00F94E04">
        <w:rPr>
          <w:rFonts w:ascii="Arial" w:hAnsi="Arial" w:cs="Arial"/>
          <w:b/>
          <w:bCs/>
          <w:color w:val="1074CB"/>
          <w:sz w:val="33"/>
          <w:szCs w:val="33"/>
        </w:rPr>
        <w:t>recovery</w:t>
      </w:r>
    </w:p>
    <w:p w:rsidRPr="00C469D4" w:rsidR="003D519F" w:rsidP="000D6F4D" w:rsidRDefault="003D519F" w14:paraId="52BDE92A" w14:textId="77777777">
      <w:pPr>
        <w:spacing w:line="276" w:lineRule="auto"/>
        <w:jc w:val="both"/>
        <w:rPr>
          <w:rFonts w:ascii="Arial" w:hAnsi="Arial" w:eastAsia="Times New Roman" w:cs="Arial"/>
          <w:b/>
          <w:bCs/>
          <w:sz w:val="20"/>
          <w:szCs w:val="20"/>
          <w:lang w:eastAsia="en-GB"/>
        </w:rPr>
      </w:pPr>
    </w:p>
    <w:bookmarkEnd w:id="0"/>
    <w:p w:rsidRPr="00C469D4" w:rsidR="00766843" w:rsidP="003854EC" w:rsidRDefault="001716BB" w14:paraId="5D9FAEC8" w14:textId="0EAB301E">
      <w:pPr>
        <w:pStyle w:val="xmsonormal"/>
        <w:numPr>
          <w:ilvl w:val="0"/>
          <w:numId w:val="49"/>
        </w:numPr>
        <w:jc w:val="both"/>
        <w:rPr>
          <w:rFonts w:eastAsia="Times New Roman"/>
        </w:rPr>
      </w:pPr>
      <w:r>
        <w:rPr>
          <w:rFonts w:ascii="Arial" w:hAnsi="Arial" w:eastAsia="Times New Roman" w:cs="Arial"/>
          <w:sz w:val="20"/>
          <w:szCs w:val="20"/>
        </w:rPr>
        <w:t>C</w:t>
      </w:r>
      <w:r w:rsidRPr="00C469D4" w:rsidR="00766843">
        <w:rPr>
          <w:rFonts w:ascii="Arial" w:hAnsi="Arial" w:eastAsia="Times New Roman" w:cs="Arial"/>
          <w:sz w:val="20"/>
          <w:szCs w:val="20"/>
        </w:rPr>
        <w:t xml:space="preserve">ar and commercial vehicle </w:t>
      </w:r>
      <w:r w:rsidRPr="00C469D4" w:rsidR="153D932A">
        <w:rPr>
          <w:rFonts w:ascii="Arial" w:hAnsi="Arial" w:eastAsia="Times New Roman" w:cs="Arial"/>
          <w:sz w:val="20"/>
          <w:szCs w:val="20"/>
        </w:rPr>
        <w:t>manufacturing</w:t>
      </w:r>
      <w:r w:rsidRPr="00C469D4" w:rsidR="00766843">
        <w:rPr>
          <w:rFonts w:ascii="Arial" w:hAnsi="Arial" w:eastAsia="Times New Roman" w:cs="Arial"/>
          <w:sz w:val="20"/>
          <w:szCs w:val="20"/>
        </w:rPr>
        <w:t xml:space="preserve"> </w:t>
      </w:r>
      <w:r w:rsidRPr="00C469D4" w:rsidR="38FD449C">
        <w:rPr>
          <w:rFonts w:ascii="Arial" w:hAnsi="Arial" w:eastAsia="Times New Roman" w:cs="Arial"/>
          <w:sz w:val="20"/>
          <w:szCs w:val="20"/>
        </w:rPr>
        <w:t>d</w:t>
      </w:r>
      <w:r>
        <w:rPr>
          <w:rFonts w:ascii="Arial" w:hAnsi="Arial" w:eastAsia="Times New Roman" w:cs="Arial"/>
          <w:sz w:val="20"/>
          <w:szCs w:val="20"/>
        </w:rPr>
        <w:t>eclines</w:t>
      </w:r>
      <w:r w:rsidRPr="00C469D4" w:rsidR="00766843">
        <w:rPr>
          <w:rFonts w:ascii="Arial" w:hAnsi="Arial" w:eastAsia="Times New Roman" w:cs="Arial"/>
          <w:sz w:val="20"/>
          <w:szCs w:val="20"/>
        </w:rPr>
        <w:t xml:space="preserve"> -</w:t>
      </w:r>
      <w:r w:rsidRPr="00C469D4" w:rsidR="009C1592">
        <w:rPr>
          <w:rFonts w:ascii="Arial" w:hAnsi="Arial" w:eastAsia="Times New Roman" w:cs="Arial"/>
          <w:sz w:val="20"/>
          <w:szCs w:val="20"/>
        </w:rPr>
        <w:t>11</w:t>
      </w:r>
      <w:r w:rsidRPr="00C469D4" w:rsidR="00766843">
        <w:rPr>
          <w:rFonts w:ascii="Arial" w:hAnsi="Arial" w:eastAsia="Times New Roman" w:cs="Arial"/>
          <w:sz w:val="20"/>
          <w:szCs w:val="20"/>
        </w:rPr>
        <w:t>.</w:t>
      </w:r>
      <w:r w:rsidRPr="00C469D4" w:rsidR="009C1592">
        <w:rPr>
          <w:rFonts w:ascii="Arial" w:hAnsi="Arial" w:eastAsia="Times New Roman" w:cs="Arial"/>
          <w:sz w:val="20"/>
          <w:szCs w:val="20"/>
        </w:rPr>
        <w:t>9</w:t>
      </w:r>
      <w:r w:rsidRPr="00C469D4" w:rsidR="00766843">
        <w:rPr>
          <w:rFonts w:ascii="Arial" w:hAnsi="Arial" w:eastAsia="Times New Roman" w:cs="Arial"/>
          <w:sz w:val="20"/>
          <w:szCs w:val="20"/>
        </w:rPr>
        <w:t xml:space="preserve">% </w:t>
      </w:r>
      <w:r w:rsidRPr="00C469D4" w:rsidR="009C1592">
        <w:rPr>
          <w:rFonts w:ascii="Arial" w:hAnsi="Arial" w:eastAsia="Times New Roman" w:cs="Arial"/>
          <w:sz w:val="20"/>
          <w:szCs w:val="20"/>
        </w:rPr>
        <w:t xml:space="preserve">in </w:t>
      </w:r>
      <w:r w:rsidRPr="00C469D4" w:rsidR="0085517E">
        <w:rPr>
          <w:rFonts w:ascii="Arial" w:hAnsi="Arial" w:eastAsia="Times New Roman" w:cs="Arial"/>
          <w:sz w:val="20"/>
          <w:szCs w:val="20"/>
        </w:rPr>
        <w:t>first half</w:t>
      </w:r>
      <w:r w:rsidR="00054E83">
        <w:rPr>
          <w:rFonts w:ascii="Arial" w:hAnsi="Arial" w:eastAsia="Times New Roman" w:cs="Arial"/>
          <w:sz w:val="20"/>
          <w:szCs w:val="20"/>
        </w:rPr>
        <w:t xml:space="preserve"> of</w:t>
      </w:r>
      <w:r w:rsidRPr="00C469D4" w:rsidR="0085517E">
        <w:rPr>
          <w:rFonts w:ascii="Arial" w:hAnsi="Arial" w:eastAsia="Times New Roman" w:cs="Arial"/>
          <w:sz w:val="20"/>
          <w:szCs w:val="20"/>
        </w:rPr>
        <w:t xml:space="preserve"> </w:t>
      </w:r>
      <w:r w:rsidRPr="00C469D4" w:rsidR="009C1592">
        <w:rPr>
          <w:rFonts w:ascii="Arial" w:hAnsi="Arial" w:eastAsia="Times New Roman" w:cs="Arial"/>
          <w:sz w:val="20"/>
          <w:szCs w:val="20"/>
        </w:rPr>
        <w:t xml:space="preserve">2025 as global trade </w:t>
      </w:r>
      <w:r w:rsidRPr="00C469D4" w:rsidR="0030734F">
        <w:rPr>
          <w:rFonts w:ascii="Arial" w:hAnsi="Arial" w:eastAsia="Times New Roman" w:cs="Arial"/>
          <w:sz w:val="20"/>
          <w:szCs w:val="20"/>
        </w:rPr>
        <w:t xml:space="preserve">disruption </w:t>
      </w:r>
      <w:r w:rsidRPr="00C469D4" w:rsidR="009C1592">
        <w:rPr>
          <w:rFonts w:ascii="Arial" w:hAnsi="Arial" w:eastAsia="Times New Roman" w:cs="Arial"/>
          <w:sz w:val="20"/>
          <w:szCs w:val="20"/>
        </w:rPr>
        <w:t xml:space="preserve">and economic uncertainty </w:t>
      </w:r>
      <w:r w:rsidRPr="00C469D4" w:rsidR="005B2D85">
        <w:rPr>
          <w:rFonts w:ascii="Arial" w:hAnsi="Arial" w:eastAsia="Times New Roman" w:cs="Arial"/>
          <w:sz w:val="20"/>
          <w:szCs w:val="20"/>
        </w:rPr>
        <w:t>reduce</w:t>
      </w:r>
      <w:r w:rsidRPr="00C469D4" w:rsidR="00FA1F17">
        <w:rPr>
          <w:rFonts w:ascii="Arial" w:hAnsi="Arial" w:eastAsia="Times New Roman" w:cs="Arial"/>
          <w:sz w:val="20"/>
          <w:szCs w:val="20"/>
        </w:rPr>
        <w:t xml:space="preserve"> </w:t>
      </w:r>
      <w:r w:rsidRPr="00C469D4" w:rsidR="79F43F52">
        <w:rPr>
          <w:rFonts w:ascii="Arial" w:hAnsi="Arial" w:eastAsia="Times New Roman" w:cs="Arial"/>
          <w:sz w:val="20"/>
          <w:szCs w:val="20"/>
        </w:rPr>
        <w:t>output</w:t>
      </w:r>
      <w:r w:rsidRPr="00C469D4" w:rsidR="00FA1F17">
        <w:rPr>
          <w:rFonts w:ascii="Arial" w:hAnsi="Arial" w:eastAsia="Times New Roman" w:cs="Arial"/>
          <w:sz w:val="20"/>
          <w:szCs w:val="20"/>
        </w:rPr>
        <w:t>.</w:t>
      </w:r>
    </w:p>
    <w:p w:rsidRPr="00C469D4" w:rsidR="00766843" w:rsidP="003854EC" w:rsidRDefault="005B000D" w14:paraId="52011336" w14:textId="4BFF23E5">
      <w:pPr>
        <w:pStyle w:val="xmsonormal"/>
        <w:numPr>
          <w:ilvl w:val="0"/>
          <w:numId w:val="49"/>
        </w:numPr>
        <w:jc w:val="both"/>
        <w:rPr>
          <w:rFonts w:eastAsia="Times New Roman"/>
        </w:rPr>
      </w:pPr>
      <w:r w:rsidRPr="00C469D4">
        <w:rPr>
          <w:rFonts w:ascii="Arial" w:hAnsi="Arial" w:eastAsia="Times New Roman" w:cs="Arial"/>
          <w:sz w:val="20"/>
          <w:szCs w:val="20"/>
        </w:rPr>
        <w:t xml:space="preserve">Pressures begin to ease in June </w:t>
      </w:r>
      <w:r w:rsidRPr="00C469D4" w:rsidR="00FA1F17">
        <w:rPr>
          <w:rFonts w:ascii="Arial" w:hAnsi="Arial" w:eastAsia="Times New Roman" w:cs="Arial"/>
          <w:sz w:val="20"/>
          <w:szCs w:val="20"/>
        </w:rPr>
        <w:t xml:space="preserve">as car production </w:t>
      </w:r>
      <w:r w:rsidRPr="00C469D4" w:rsidR="00451254">
        <w:rPr>
          <w:rFonts w:ascii="Arial" w:hAnsi="Arial" w:eastAsia="Times New Roman" w:cs="Arial"/>
          <w:sz w:val="20"/>
          <w:szCs w:val="20"/>
        </w:rPr>
        <w:t xml:space="preserve">increases </w:t>
      </w:r>
      <w:r w:rsidRPr="00C469D4" w:rsidR="00C469D4">
        <w:rPr>
          <w:rFonts w:ascii="Arial" w:hAnsi="Arial" w:eastAsia="Times New Roman" w:cs="Arial"/>
          <w:sz w:val="20"/>
          <w:szCs w:val="20"/>
        </w:rPr>
        <w:t>by 6.6</w:t>
      </w:r>
      <w:r w:rsidRPr="00C469D4" w:rsidR="00FA1F17">
        <w:rPr>
          <w:rFonts w:ascii="Arial" w:hAnsi="Arial" w:eastAsia="Times New Roman" w:cs="Arial"/>
          <w:sz w:val="20"/>
          <w:szCs w:val="20"/>
        </w:rPr>
        <w:t>%</w:t>
      </w:r>
      <w:r w:rsidR="00026130">
        <w:rPr>
          <w:rFonts w:ascii="Arial" w:hAnsi="Arial" w:eastAsia="Times New Roman" w:cs="Arial"/>
          <w:sz w:val="20"/>
          <w:szCs w:val="20"/>
        </w:rPr>
        <w:t>.</w:t>
      </w:r>
      <w:r w:rsidRPr="00C469D4" w:rsidR="00FA1F17">
        <w:rPr>
          <w:rFonts w:ascii="Arial" w:hAnsi="Arial" w:eastAsia="Times New Roman" w:cs="Arial"/>
          <w:sz w:val="20"/>
          <w:szCs w:val="20"/>
        </w:rPr>
        <w:t xml:space="preserve"> </w:t>
      </w:r>
    </w:p>
    <w:p w:rsidRPr="00C469D4" w:rsidR="00B94A5B" w:rsidP="00BB277A" w:rsidRDefault="00783177" w14:paraId="670021F4" w14:textId="13BEB50D">
      <w:pPr>
        <w:pStyle w:val="xmsonormal"/>
        <w:numPr>
          <w:ilvl w:val="0"/>
          <w:numId w:val="49"/>
        </w:numPr>
        <w:jc w:val="both"/>
        <w:rPr>
          <w:rFonts w:ascii="Arial" w:hAnsi="Arial" w:eastAsia="Times New Roman" w:cs="Arial"/>
          <w:sz w:val="20"/>
          <w:szCs w:val="20"/>
        </w:rPr>
      </w:pPr>
      <w:r w:rsidRPr="00C469D4">
        <w:rPr>
          <w:rFonts w:ascii="Arial" w:hAnsi="Arial" w:eastAsia="Times New Roman" w:cs="Arial"/>
          <w:sz w:val="20"/>
          <w:szCs w:val="20"/>
        </w:rPr>
        <w:t xml:space="preserve">Total annual output </w:t>
      </w:r>
      <w:r w:rsidR="001716BB">
        <w:rPr>
          <w:rFonts w:ascii="Arial" w:hAnsi="Arial" w:eastAsia="Times New Roman" w:cs="Arial"/>
          <w:sz w:val="20"/>
          <w:szCs w:val="20"/>
        </w:rPr>
        <w:t>anticipated</w:t>
      </w:r>
      <w:r w:rsidRPr="00C469D4">
        <w:rPr>
          <w:rFonts w:ascii="Arial" w:hAnsi="Arial" w:eastAsia="Times New Roman" w:cs="Arial"/>
          <w:sz w:val="20"/>
          <w:szCs w:val="20"/>
        </w:rPr>
        <w:t xml:space="preserve"> to fall by -15% to 755,000 units</w:t>
      </w:r>
      <w:r w:rsidRPr="00C469D4" w:rsidR="00BB277A">
        <w:rPr>
          <w:rFonts w:ascii="Arial" w:hAnsi="Arial" w:eastAsia="Times New Roman" w:cs="Arial"/>
          <w:sz w:val="20"/>
          <w:szCs w:val="20"/>
        </w:rPr>
        <w:t xml:space="preserve">, but reversal expected in 2026 with </w:t>
      </w:r>
      <w:r w:rsidRPr="00C469D4" w:rsidR="00E549BC">
        <w:rPr>
          <w:rFonts w:ascii="Arial" w:hAnsi="Arial" w:eastAsia="Times New Roman" w:cs="Arial"/>
          <w:sz w:val="20"/>
          <w:szCs w:val="20"/>
        </w:rPr>
        <w:t>6.</w:t>
      </w:r>
      <w:r w:rsidRPr="00C469D4" w:rsidR="00F81922">
        <w:rPr>
          <w:rFonts w:ascii="Arial" w:hAnsi="Arial" w:eastAsia="Times New Roman" w:cs="Arial"/>
          <w:sz w:val="20"/>
          <w:szCs w:val="20"/>
        </w:rPr>
        <w:t>4</w:t>
      </w:r>
      <w:r w:rsidRPr="00C469D4" w:rsidR="00E549BC">
        <w:rPr>
          <w:rFonts w:ascii="Arial" w:hAnsi="Arial" w:eastAsia="Times New Roman" w:cs="Arial"/>
          <w:sz w:val="20"/>
          <w:szCs w:val="20"/>
        </w:rPr>
        <w:t xml:space="preserve">% </w:t>
      </w:r>
      <w:r w:rsidRPr="00C469D4" w:rsidR="00F81922">
        <w:rPr>
          <w:rFonts w:ascii="Arial" w:hAnsi="Arial" w:eastAsia="Times New Roman" w:cs="Arial"/>
          <w:sz w:val="20"/>
          <w:szCs w:val="20"/>
        </w:rPr>
        <w:t xml:space="preserve">growth </w:t>
      </w:r>
      <w:r w:rsidRPr="00C469D4" w:rsidR="00A21915">
        <w:rPr>
          <w:rFonts w:ascii="Arial" w:hAnsi="Arial" w:eastAsia="Times New Roman" w:cs="Arial"/>
          <w:sz w:val="20"/>
          <w:szCs w:val="20"/>
        </w:rPr>
        <w:t xml:space="preserve">now </w:t>
      </w:r>
      <w:r w:rsidRPr="00C469D4" w:rsidR="00C469D4">
        <w:rPr>
          <w:rFonts w:ascii="Arial" w:hAnsi="Arial" w:eastAsia="Times New Roman" w:cs="Arial"/>
          <w:sz w:val="20"/>
          <w:szCs w:val="20"/>
        </w:rPr>
        <w:t>anticipated, back</w:t>
      </w:r>
      <w:r w:rsidRPr="00C469D4" w:rsidR="007A5B2E">
        <w:rPr>
          <w:rFonts w:ascii="Arial" w:hAnsi="Arial" w:eastAsia="Times New Roman" w:cs="Arial"/>
          <w:sz w:val="20"/>
          <w:szCs w:val="20"/>
        </w:rPr>
        <w:t xml:space="preserve"> to </w:t>
      </w:r>
      <w:r w:rsidRPr="00C469D4" w:rsidR="00A278E2">
        <w:rPr>
          <w:rFonts w:ascii="Arial" w:hAnsi="Arial" w:eastAsia="Times New Roman" w:cs="Arial"/>
          <w:sz w:val="20"/>
          <w:szCs w:val="20"/>
        </w:rPr>
        <w:t>more than</w:t>
      </w:r>
      <w:r w:rsidRPr="00C469D4" w:rsidR="007A5B2E">
        <w:rPr>
          <w:rFonts w:ascii="Arial" w:hAnsi="Arial" w:eastAsia="Times New Roman" w:cs="Arial"/>
          <w:sz w:val="20"/>
          <w:szCs w:val="20"/>
        </w:rPr>
        <w:t xml:space="preserve"> 800,000 units</w:t>
      </w:r>
      <w:r w:rsidRPr="00C469D4" w:rsidR="4DAF32DD">
        <w:rPr>
          <w:rFonts w:ascii="Arial" w:hAnsi="Arial" w:eastAsia="Times New Roman" w:cs="Arial"/>
          <w:sz w:val="20"/>
          <w:szCs w:val="20"/>
        </w:rPr>
        <w:t>.</w:t>
      </w:r>
    </w:p>
    <w:p w:rsidRPr="00C469D4" w:rsidR="00BB277A" w:rsidP="00BB277A" w:rsidRDefault="00BB277A" w14:paraId="0DD63207" w14:textId="77777777">
      <w:pPr>
        <w:pStyle w:val="xmsonormal"/>
        <w:ind w:left="360"/>
        <w:jc w:val="both"/>
      </w:pPr>
    </w:p>
    <w:p w:rsidRPr="00C469D4" w:rsidR="00C2097D" w:rsidP="29154328" w:rsidRDefault="00C2097D" w14:paraId="652098F9" w14:textId="402C3817">
      <w:pPr>
        <w:pStyle w:val="NormalWeb"/>
        <w:spacing w:before="0" w:beforeAutospacing="0" w:after="0" w:afterAutospacing="0" w:line="276" w:lineRule="auto"/>
        <w:jc w:val="both"/>
        <w:rPr>
          <w:rFonts w:ascii="Arial" w:hAnsi="Arial" w:eastAsia="Times New Roman" w:cs="Arial"/>
          <w:sz w:val="20"/>
          <w:szCs w:val="20"/>
          <w:lang w:val="en-US"/>
        </w:rPr>
      </w:pPr>
      <w:r w:rsidRPr="29154328">
        <w:rPr>
          <w:rFonts w:ascii="Arial" w:hAnsi="Arial" w:eastAsia="Times New Roman" w:cs="Arial"/>
          <w:b/>
          <w:bCs/>
          <w:sz w:val="20"/>
          <w:szCs w:val="20"/>
          <w:lang w:val="en-US"/>
        </w:rPr>
        <w:t xml:space="preserve">Thursday 24 </w:t>
      </w:r>
      <w:proofErr w:type="gramStart"/>
      <w:r w:rsidRPr="29154328">
        <w:rPr>
          <w:rFonts w:ascii="Arial" w:hAnsi="Arial" w:eastAsia="Times New Roman" w:cs="Arial"/>
          <w:b/>
          <w:bCs/>
          <w:sz w:val="20"/>
          <w:szCs w:val="20"/>
          <w:lang w:val="en-US"/>
        </w:rPr>
        <w:t>July</w:t>
      </w:r>
      <w:r w:rsidRPr="29154328" w:rsidR="00766843">
        <w:rPr>
          <w:rFonts w:ascii="Arial" w:hAnsi="Arial" w:eastAsia="Times New Roman" w:cs="Arial"/>
          <w:b/>
          <w:bCs/>
          <w:sz w:val="20"/>
          <w:szCs w:val="20"/>
          <w:lang w:val="en-US"/>
        </w:rPr>
        <w:t>,</w:t>
      </w:r>
      <w:proofErr w:type="gramEnd"/>
      <w:r w:rsidRPr="29154328" w:rsidR="00766843">
        <w:rPr>
          <w:rFonts w:ascii="Arial" w:hAnsi="Arial" w:eastAsia="Times New Roman" w:cs="Arial"/>
          <w:b/>
          <w:bCs/>
          <w:sz w:val="20"/>
          <w:szCs w:val="20"/>
          <w:lang w:val="en-US"/>
        </w:rPr>
        <w:t xml:space="preserve"> 2025</w:t>
      </w:r>
      <w:r w:rsidRPr="29154328" w:rsidR="00766843">
        <w:rPr>
          <w:rFonts w:ascii="Arial" w:hAnsi="Arial" w:eastAsia="Times New Roman" w:cs="Arial"/>
          <w:sz w:val="20"/>
          <w:szCs w:val="20"/>
          <w:lang w:val="en-US"/>
        </w:rPr>
        <w:t> </w:t>
      </w:r>
      <w:r w:rsidRPr="29154328">
        <w:rPr>
          <w:rFonts w:ascii="Arial" w:hAnsi="Arial" w:eastAsia="Times New Roman" w:cs="Arial"/>
          <w:sz w:val="20"/>
          <w:szCs w:val="20"/>
          <w:lang w:val="en-US"/>
        </w:rPr>
        <w:t xml:space="preserve">UK new vehicle </w:t>
      </w:r>
      <w:r w:rsidRPr="29154328" w:rsidR="0212CBF6">
        <w:rPr>
          <w:rFonts w:ascii="Arial" w:hAnsi="Arial" w:eastAsia="Times New Roman" w:cs="Arial"/>
          <w:sz w:val="20"/>
          <w:szCs w:val="20"/>
          <w:lang w:val="en-US"/>
        </w:rPr>
        <w:t>manufacturing</w:t>
      </w:r>
      <w:r w:rsidRPr="29154328">
        <w:rPr>
          <w:rFonts w:ascii="Arial" w:hAnsi="Arial" w:eastAsia="Times New Roman" w:cs="Arial"/>
          <w:sz w:val="20"/>
          <w:szCs w:val="20"/>
          <w:lang w:val="en-US"/>
        </w:rPr>
        <w:t xml:space="preserve"> declined by -11.9% to 417,232 units in the first six months of the year, according to the latest figures published </w:t>
      </w:r>
      <w:r w:rsidRPr="29154328" w:rsidR="15D3E961">
        <w:rPr>
          <w:rFonts w:ascii="Arial" w:hAnsi="Arial" w:eastAsia="Times New Roman" w:cs="Arial"/>
          <w:sz w:val="20"/>
          <w:szCs w:val="20"/>
          <w:lang w:val="en-US"/>
        </w:rPr>
        <w:t xml:space="preserve">today </w:t>
      </w:r>
      <w:r w:rsidRPr="29154328">
        <w:rPr>
          <w:rFonts w:ascii="Arial" w:hAnsi="Arial" w:eastAsia="Times New Roman" w:cs="Arial"/>
          <w:sz w:val="20"/>
          <w:szCs w:val="20"/>
          <w:lang w:val="en-US"/>
        </w:rPr>
        <w:t>by the Society of Motor Manufacturers and Traders</w:t>
      </w:r>
      <w:r w:rsidRPr="29154328" w:rsidR="539B4E85">
        <w:rPr>
          <w:rFonts w:ascii="Arial" w:hAnsi="Arial" w:eastAsia="Times New Roman" w:cs="Arial"/>
          <w:sz w:val="20"/>
          <w:szCs w:val="20"/>
          <w:lang w:val="en-US"/>
        </w:rPr>
        <w:t xml:space="preserve"> (SMMT)</w:t>
      </w:r>
      <w:r w:rsidRPr="29154328">
        <w:rPr>
          <w:rFonts w:ascii="Arial" w:hAnsi="Arial" w:eastAsia="Times New Roman" w:cs="Arial"/>
          <w:sz w:val="20"/>
          <w:szCs w:val="20"/>
          <w:lang w:val="en-US"/>
        </w:rPr>
        <w:t xml:space="preserve">. </w:t>
      </w:r>
    </w:p>
    <w:p w:rsidRPr="00C469D4" w:rsidR="00C2097D" w:rsidP="0095417E" w:rsidRDefault="00C2097D" w14:paraId="50C3C818" w14:textId="77777777">
      <w:pPr>
        <w:pStyle w:val="NormalWeb"/>
        <w:spacing w:before="0" w:beforeAutospacing="0" w:after="0" w:afterAutospacing="0" w:line="276" w:lineRule="auto"/>
        <w:jc w:val="both"/>
        <w:rPr>
          <w:rFonts w:ascii="Arial" w:hAnsi="Arial" w:eastAsia="Times New Roman" w:cs="Arial"/>
          <w:sz w:val="20"/>
          <w:szCs w:val="20"/>
        </w:rPr>
      </w:pPr>
    </w:p>
    <w:p w:rsidRPr="00C469D4" w:rsidR="00C2097D" w:rsidP="0095417E" w:rsidRDefault="00B23F3F" w14:paraId="08B6CA16" w14:textId="75093219">
      <w:pPr>
        <w:pStyle w:val="NormalWeb"/>
        <w:spacing w:before="0" w:beforeAutospacing="0" w:after="0" w:afterAutospacing="0" w:line="276" w:lineRule="auto"/>
        <w:jc w:val="both"/>
        <w:rPr>
          <w:rFonts w:ascii="Arial" w:hAnsi="Arial" w:eastAsia="Times New Roman" w:cs="Arial"/>
          <w:sz w:val="20"/>
          <w:szCs w:val="20"/>
        </w:rPr>
      </w:pPr>
      <w:r w:rsidRPr="00C469D4">
        <w:rPr>
          <w:rFonts w:ascii="Arial" w:hAnsi="Arial" w:eastAsia="Times New Roman" w:cs="Arial"/>
          <w:sz w:val="20"/>
          <w:szCs w:val="20"/>
        </w:rPr>
        <w:t xml:space="preserve">The decline was </w:t>
      </w:r>
      <w:r w:rsidR="00833131">
        <w:rPr>
          <w:rFonts w:ascii="Arial" w:hAnsi="Arial" w:eastAsia="Times New Roman" w:cs="Arial"/>
          <w:sz w:val="20"/>
          <w:szCs w:val="20"/>
        </w:rPr>
        <w:t>softened</w:t>
      </w:r>
      <w:r w:rsidRPr="00C469D4">
        <w:rPr>
          <w:rFonts w:ascii="Arial" w:hAnsi="Arial" w:eastAsia="Times New Roman" w:cs="Arial"/>
          <w:sz w:val="20"/>
          <w:szCs w:val="20"/>
        </w:rPr>
        <w:t xml:space="preserve"> by a 6.6% increase in car production </w:t>
      </w:r>
      <w:r w:rsidRPr="00C469D4" w:rsidR="003C746B">
        <w:rPr>
          <w:rFonts w:ascii="Arial" w:hAnsi="Arial" w:eastAsia="Times New Roman" w:cs="Arial"/>
          <w:sz w:val="20"/>
          <w:szCs w:val="20"/>
        </w:rPr>
        <w:t>in</w:t>
      </w:r>
      <w:r w:rsidRPr="00C469D4">
        <w:rPr>
          <w:rFonts w:ascii="Arial" w:hAnsi="Arial" w:eastAsia="Times New Roman" w:cs="Arial"/>
          <w:sz w:val="20"/>
          <w:szCs w:val="20"/>
        </w:rPr>
        <w:t xml:space="preserve"> June</w:t>
      </w:r>
      <w:r w:rsidRPr="00C469D4" w:rsidR="0041328F">
        <w:rPr>
          <w:rFonts w:ascii="Arial" w:hAnsi="Arial" w:eastAsia="Times New Roman" w:cs="Arial"/>
          <w:sz w:val="20"/>
          <w:szCs w:val="20"/>
        </w:rPr>
        <w:t xml:space="preserve">, </w:t>
      </w:r>
      <w:r w:rsidR="00812D9F">
        <w:rPr>
          <w:rFonts w:ascii="Arial" w:hAnsi="Arial" w:eastAsia="Times New Roman" w:cs="Arial"/>
          <w:sz w:val="20"/>
          <w:szCs w:val="20"/>
        </w:rPr>
        <w:t>although this was in comparison with last year</w:t>
      </w:r>
      <w:r w:rsidRPr="00812D9F" w:rsidR="00812D9F">
        <w:rPr>
          <w:rFonts w:ascii="Arial" w:hAnsi="Arial" w:eastAsia="Times New Roman" w:cs="Arial"/>
          <w:sz w:val="20"/>
          <w:szCs w:val="20"/>
        </w:rPr>
        <w:t xml:space="preserve"> </w:t>
      </w:r>
      <w:r w:rsidRPr="00C469D4" w:rsidR="00812D9F">
        <w:rPr>
          <w:rFonts w:ascii="Arial" w:hAnsi="Arial" w:eastAsia="Times New Roman" w:cs="Arial"/>
          <w:sz w:val="20"/>
          <w:szCs w:val="20"/>
        </w:rPr>
        <w:t>whe</w:t>
      </w:r>
      <w:r w:rsidR="00812D9F">
        <w:rPr>
          <w:rFonts w:ascii="Arial" w:hAnsi="Arial" w:eastAsia="Times New Roman" w:cs="Arial"/>
          <w:sz w:val="20"/>
          <w:szCs w:val="20"/>
        </w:rPr>
        <w:t>n</w:t>
      </w:r>
      <w:r w:rsidRPr="00C469D4" w:rsidR="00812D9F">
        <w:rPr>
          <w:rFonts w:ascii="Arial" w:hAnsi="Arial" w:eastAsia="Times New Roman" w:cs="Arial"/>
          <w:sz w:val="20"/>
          <w:szCs w:val="20"/>
        </w:rPr>
        <w:t xml:space="preserve"> model changeovers and supply chain issues stymied output</w:t>
      </w:r>
      <w:r w:rsidRPr="00C469D4" w:rsidR="00877C69">
        <w:rPr>
          <w:rFonts w:ascii="Arial" w:hAnsi="Arial" w:eastAsia="Times New Roman" w:cs="Arial"/>
          <w:sz w:val="20"/>
          <w:szCs w:val="20"/>
        </w:rPr>
        <w:t>.</w:t>
      </w:r>
      <w:r w:rsidRPr="00C469D4" w:rsidR="00967721">
        <w:rPr>
          <w:rFonts w:eastAsia="Times New Roman"/>
          <w:vertAlign w:val="superscript"/>
        </w:rPr>
        <w:endnoteReference w:id="2"/>
      </w:r>
      <w:r w:rsidRPr="00C469D4" w:rsidR="00877C69">
        <w:rPr>
          <w:rFonts w:ascii="Arial" w:hAnsi="Arial" w:eastAsia="Times New Roman" w:cs="Arial"/>
          <w:sz w:val="20"/>
          <w:szCs w:val="20"/>
          <w:vertAlign w:val="superscript"/>
        </w:rPr>
        <w:t xml:space="preserve"> </w:t>
      </w:r>
      <w:r w:rsidRPr="00C469D4" w:rsidR="00877C69">
        <w:rPr>
          <w:rFonts w:ascii="Arial" w:hAnsi="Arial" w:eastAsia="Times New Roman" w:cs="Arial"/>
          <w:sz w:val="20"/>
          <w:szCs w:val="20"/>
        </w:rPr>
        <w:t>As</w:t>
      </w:r>
      <w:r w:rsidRPr="00C469D4" w:rsidR="00FA6713">
        <w:rPr>
          <w:rFonts w:ascii="Arial" w:hAnsi="Arial" w:eastAsia="Times New Roman" w:cs="Arial"/>
          <w:sz w:val="20"/>
          <w:szCs w:val="20"/>
        </w:rPr>
        <w:t xml:space="preserve"> a</w:t>
      </w:r>
      <w:r w:rsidRPr="00C469D4" w:rsidR="00877C69">
        <w:rPr>
          <w:rFonts w:ascii="Arial" w:hAnsi="Arial" w:eastAsia="Times New Roman" w:cs="Arial"/>
          <w:sz w:val="20"/>
          <w:szCs w:val="20"/>
        </w:rPr>
        <w:t xml:space="preserve"> result, </w:t>
      </w:r>
      <w:r w:rsidRPr="00C469D4" w:rsidR="00C2097D">
        <w:rPr>
          <w:rFonts w:ascii="Arial" w:hAnsi="Arial" w:eastAsia="Times New Roman" w:cs="Arial"/>
          <w:sz w:val="20"/>
          <w:szCs w:val="20"/>
        </w:rPr>
        <w:t xml:space="preserve">year-to-date </w:t>
      </w:r>
      <w:r w:rsidRPr="00C469D4" w:rsidR="005120DF">
        <w:rPr>
          <w:rFonts w:ascii="Arial" w:hAnsi="Arial" w:eastAsia="Times New Roman" w:cs="Arial"/>
          <w:sz w:val="20"/>
          <w:szCs w:val="20"/>
        </w:rPr>
        <w:t xml:space="preserve">car output </w:t>
      </w:r>
      <w:r w:rsidRPr="00C469D4" w:rsidR="00C2097D">
        <w:rPr>
          <w:rFonts w:ascii="Arial" w:hAnsi="Arial" w:eastAsia="Times New Roman" w:cs="Arial"/>
          <w:sz w:val="20"/>
          <w:szCs w:val="20"/>
        </w:rPr>
        <w:t>decline</w:t>
      </w:r>
      <w:r w:rsidRPr="00C469D4" w:rsidR="005120DF">
        <w:rPr>
          <w:rFonts w:ascii="Arial" w:hAnsi="Arial" w:eastAsia="Times New Roman" w:cs="Arial"/>
          <w:sz w:val="20"/>
          <w:szCs w:val="20"/>
        </w:rPr>
        <w:t>d</w:t>
      </w:r>
      <w:r w:rsidRPr="00C469D4" w:rsidR="00C2097D">
        <w:rPr>
          <w:rFonts w:ascii="Arial" w:hAnsi="Arial" w:eastAsia="Times New Roman" w:cs="Arial"/>
          <w:sz w:val="20"/>
          <w:szCs w:val="20"/>
        </w:rPr>
        <w:t xml:space="preserve"> </w:t>
      </w:r>
      <w:r w:rsidRPr="00C469D4" w:rsidR="005120DF">
        <w:rPr>
          <w:rFonts w:ascii="Arial" w:hAnsi="Arial" w:eastAsia="Times New Roman" w:cs="Arial"/>
          <w:sz w:val="20"/>
          <w:szCs w:val="20"/>
        </w:rPr>
        <w:t xml:space="preserve">by </w:t>
      </w:r>
      <w:r w:rsidRPr="00C469D4" w:rsidR="00C2097D">
        <w:rPr>
          <w:rFonts w:ascii="Arial" w:hAnsi="Arial" w:eastAsia="Times New Roman" w:cs="Arial"/>
          <w:sz w:val="20"/>
          <w:szCs w:val="20"/>
        </w:rPr>
        <w:t xml:space="preserve">-7.3% as 385,810 cars rolled off factory lines. </w:t>
      </w:r>
      <w:r w:rsidRPr="00C469D4" w:rsidR="004939AB">
        <w:rPr>
          <w:rFonts w:ascii="Arial" w:hAnsi="Arial" w:eastAsia="Times New Roman" w:cs="Arial"/>
          <w:sz w:val="20"/>
          <w:szCs w:val="20"/>
        </w:rPr>
        <w:t>R</w:t>
      </w:r>
      <w:r w:rsidRPr="00C469D4" w:rsidR="00C2097D">
        <w:rPr>
          <w:rFonts w:ascii="Arial" w:hAnsi="Arial" w:eastAsia="Times New Roman" w:cs="Arial"/>
          <w:sz w:val="20"/>
          <w:szCs w:val="20"/>
        </w:rPr>
        <w:t xml:space="preserve">estructuring </w:t>
      </w:r>
      <w:r w:rsidRPr="00C469D4" w:rsidR="69636D20">
        <w:rPr>
          <w:rFonts w:ascii="Arial" w:hAnsi="Arial" w:eastAsia="Times New Roman" w:cs="Arial"/>
          <w:sz w:val="20"/>
          <w:szCs w:val="20"/>
        </w:rPr>
        <w:t>at</w:t>
      </w:r>
      <w:r w:rsidRPr="00C469D4" w:rsidR="00C2097D">
        <w:rPr>
          <w:rFonts w:ascii="Arial" w:hAnsi="Arial" w:eastAsia="Times New Roman" w:cs="Arial"/>
          <w:sz w:val="20"/>
          <w:szCs w:val="20"/>
        </w:rPr>
        <w:t xml:space="preserve"> commercial vehicle production</w:t>
      </w:r>
      <w:r w:rsidRPr="00C469D4" w:rsidR="0295200D">
        <w:rPr>
          <w:rFonts w:ascii="Arial" w:hAnsi="Arial" w:eastAsia="Times New Roman" w:cs="Arial"/>
          <w:sz w:val="20"/>
          <w:szCs w:val="20"/>
        </w:rPr>
        <w:t xml:space="preserve"> plants</w:t>
      </w:r>
      <w:r w:rsidRPr="00C469D4" w:rsidR="004939AB">
        <w:rPr>
          <w:rFonts w:ascii="Arial" w:hAnsi="Arial" w:eastAsia="Times New Roman" w:cs="Arial"/>
          <w:sz w:val="20"/>
          <w:szCs w:val="20"/>
        </w:rPr>
        <w:t xml:space="preserve">, meanwhile, </w:t>
      </w:r>
      <w:r w:rsidRPr="00C469D4" w:rsidR="006618F4">
        <w:rPr>
          <w:rFonts w:ascii="Arial" w:hAnsi="Arial" w:eastAsia="Times New Roman" w:cs="Arial"/>
          <w:sz w:val="20"/>
          <w:szCs w:val="20"/>
        </w:rPr>
        <w:t>resulted in a</w:t>
      </w:r>
      <w:r w:rsidRPr="00C469D4" w:rsidR="00C2097D">
        <w:rPr>
          <w:rFonts w:ascii="Arial" w:hAnsi="Arial" w:eastAsia="Times New Roman" w:cs="Arial"/>
          <w:sz w:val="20"/>
          <w:szCs w:val="20"/>
        </w:rPr>
        <w:t xml:space="preserve"> </w:t>
      </w:r>
      <w:r w:rsidRPr="00C469D4" w:rsidR="648148DD">
        <w:rPr>
          <w:rFonts w:ascii="Arial" w:hAnsi="Arial" w:eastAsia="Times New Roman" w:cs="Arial"/>
          <w:sz w:val="20"/>
          <w:szCs w:val="20"/>
        </w:rPr>
        <w:t>first</w:t>
      </w:r>
      <w:r w:rsidRPr="00C469D4" w:rsidR="00FA6713">
        <w:rPr>
          <w:rFonts w:ascii="Arial" w:hAnsi="Arial" w:eastAsia="Times New Roman" w:cs="Arial"/>
          <w:sz w:val="20"/>
          <w:szCs w:val="20"/>
        </w:rPr>
        <w:t>-</w:t>
      </w:r>
      <w:r w:rsidRPr="00C469D4" w:rsidR="648148DD">
        <w:rPr>
          <w:rFonts w:ascii="Arial" w:hAnsi="Arial" w:eastAsia="Times New Roman" w:cs="Arial"/>
          <w:sz w:val="20"/>
          <w:szCs w:val="20"/>
        </w:rPr>
        <w:t>half volume</w:t>
      </w:r>
      <w:r w:rsidRPr="00C469D4" w:rsidR="00C2097D">
        <w:rPr>
          <w:rFonts w:ascii="Arial" w:hAnsi="Arial" w:eastAsia="Times New Roman" w:cs="Arial"/>
          <w:sz w:val="20"/>
          <w:szCs w:val="20"/>
        </w:rPr>
        <w:t xml:space="preserve"> fall </w:t>
      </w:r>
      <w:r w:rsidRPr="00C469D4" w:rsidR="006618F4">
        <w:rPr>
          <w:rFonts w:ascii="Arial" w:hAnsi="Arial" w:eastAsia="Times New Roman" w:cs="Arial"/>
          <w:sz w:val="20"/>
          <w:szCs w:val="20"/>
        </w:rPr>
        <w:t xml:space="preserve">of </w:t>
      </w:r>
      <w:r w:rsidRPr="00C469D4" w:rsidR="00C2097D">
        <w:rPr>
          <w:rFonts w:ascii="Arial" w:hAnsi="Arial" w:eastAsia="Times New Roman" w:cs="Arial"/>
          <w:sz w:val="20"/>
          <w:szCs w:val="20"/>
        </w:rPr>
        <w:t>-45.4% to 31,422 units.</w:t>
      </w:r>
      <w:r w:rsidRPr="00C469D4" w:rsidR="005120DF">
        <w:rPr>
          <w:rFonts w:ascii="Arial" w:hAnsi="Arial" w:eastAsia="Times New Roman" w:cs="Arial"/>
          <w:sz w:val="20"/>
          <w:szCs w:val="20"/>
        </w:rPr>
        <w:t xml:space="preserve"> </w:t>
      </w:r>
    </w:p>
    <w:p w:rsidRPr="00C469D4" w:rsidR="003873A7" w:rsidP="0095417E" w:rsidRDefault="003873A7" w14:paraId="4D292D25" w14:textId="77777777">
      <w:pPr>
        <w:pStyle w:val="NormalWeb"/>
        <w:spacing w:before="0" w:beforeAutospacing="0" w:after="0" w:afterAutospacing="0" w:line="276" w:lineRule="auto"/>
        <w:jc w:val="both"/>
        <w:rPr>
          <w:rFonts w:ascii="Arial" w:hAnsi="Arial" w:eastAsia="Times New Roman" w:cs="Arial"/>
          <w:sz w:val="20"/>
          <w:szCs w:val="20"/>
        </w:rPr>
      </w:pPr>
    </w:p>
    <w:p w:rsidRPr="00C469D4" w:rsidR="00C2097D" w:rsidP="0095417E" w:rsidRDefault="00C2097D" w14:paraId="677358C6" w14:textId="2E8CF06D">
      <w:pPr>
        <w:pStyle w:val="NormalWeb"/>
        <w:spacing w:before="0" w:beforeAutospacing="0" w:after="0" w:afterAutospacing="0" w:line="276" w:lineRule="auto"/>
        <w:jc w:val="both"/>
        <w:rPr>
          <w:rFonts w:ascii="Arial" w:hAnsi="Arial" w:eastAsia="Times New Roman" w:cs="Arial"/>
          <w:sz w:val="20"/>
          <w:szCs w:val="20"/>
        </w:rPr>
      </w:pPr>
      <w:r w:rsidRPr="00C469D4">
        <w:rPr>
          <w:rFonts w:ascii="Arial" w:hAnsi="Arial" w:eastAsia="Times New Roman" w:cs="Arial"/>
          <w:sz w:val="20"/>
          <w:szCs w:val="20"/>
        </w:rPr>
        <w:t xml:space="preserve">While overall output </w:t>
      </w:r>
      <w:r w:rsidRPr="00C469D4" w:rsidR="00BD7640">
        <w:rPr>
          <w:rFonts w:ascii="Arial" w:hAnsi="Arial" w:eastAsia="Times New Roman" w:cs="Arial"/>
          <w:sz w:val="20"/>
          <w:szCs w:val="20"/>
        </w:rPr>
        <w:t xml:space="preserve">fell, </w:t>
      </w:r>
      <w:r w:rsidRPr="00C469D4">
        <w:rPr>
          <w:rFonts w:ascii="Arial" w:hAnsi="Arial" w:eastAsia="Times New Roman" w:cs="Arial"/>
          <w:sz w:val="20"/>
          <w:szCs w:val="20"/>
        </w:rPr>
        <w:t xml:space="preserve">electrified </w:t>
      </w:r>
      <w:r w:rsidRPr="00C469D4" w:rsidR="00841A79">
        <w:rPr>
          <w:rFonts w:ascii="Arial" w:hAnsi="Arial" w:eastAsia="Times New Roman" w:cs="Arial"/>
          <w:sz w:val="20"/>
          <w:szCs w:val="20"/>
        </w:rPr>
        <w:t>car</w:t>
      </w:r>
      <w:r w:rsidRPr="00C469D4">
        <w:rPr>
          <w:rFonts w:ascii="Arial" w:hAnsi="Arial" w:eastAsia="Times New Roman" w:cs="Arial"/>
          <w:sz w:val="20"/>
          <w:szCs w:val="20"/>
        </w:rPr>
        <w:t xml:space="preserve"> production rose by 1.8% to 160,107 units – delivering a record share of output for the first half of the year, with hybrid</w:t>
      </w:r>
      <w:r w:rsidRPr="00C469D4" w:rsidR="006618F4">
        <w:rPr>
          <w:rFonts w:ascii="Arial" w:hAnsi="Arial" w:eastAsia="Times New Roman" w:cs="Arial"/>
          <w:sz w:val="20"/>
          <w:szCs w:val="20"/>
        </w:rPr>
        <w:t>, plug</w:t>
      </w:r>
      <w:r w:rsidRPr="00C469D4" w:rsidR="008608B9">
        <w:rPr>
          <w:rFonts w:ascii="Arial" w:hAnsi="Arial" w:eastAsia="Times New Roman" w:cs="Arial"/>
          <w:sz w:val="20"/>
          <w:szCs w:val="20"/>
        </w:rPr>
        <w:t>-</w:t>
      </w:r>
      <w:r w:rsidRPr="00C469D4" w:rsidR="006618F4">
        <w:rPr>
          <w:rFonts w:ascii="Arial" w:hAnsi="Arial" w:eastAsia="Times New Roman" w:cs="Arial"/>
          <w:sz w:val="20"/>
          <w:szCs w:val="20"/>
        </w:rPr>
        <w:t>in hybrid</w:t>
      </w:r>
      <w:r w:rsidRPr="00C469D4">
        <w:rPr>
          <w:rFonts w:ascii="Arial" w:hAnsi="Arial" w:eastAsia="Times New Roman" w:cs="Arial"/>
          <w:sz w:val="20"/>
          <w:szCs w:val="20"/>
        </w:rPr>
        <w:t xml:space="preserve"> and battery electric vehicles accounting for more than two in five (41.5%) units produced in the UK in 2025.</w:t>
      </w:r>
      <w:r w:rsidRPr="00C469D4" w:rsidR="00DD1066">
        <w:rPr>
          <w:rFonts w:ascii="Arial" w:hAnsi="Arial" w:eastAsia="Times New Roman" w:cs="Arial"/>
          <w:sz w:val="20"/>
          <w:szCs w:val="20"/>
        </w:rPr>
        <w:t xml:space="preserve"> </w:t>
      </w:r>
    </w:p>
    <w:p w:rsidRPr="00C469D4" w:rsidR="00C2097D" w:rsidP="0095417E" w:rsidRDefault="00C2097D" w14:paraId="6BBDF691" w14:textId="77777777">
      <w:pPr>
        <w:pStyle w:val="NormalWeb"/>
        <w:spacing w:before="0" w:beforeAutospacing="0" w:after="0" w:afterAutospacing="0" w:line="276" w:lineRule="auto"/>
        <w:jc w:val="both"/>
        <w:rPr>
          <w:rFonts w:ascii="Arial" w:hAnsi="Arial" w:eastAsia="Times New Roman" w:cs="Arial"/>
          <w:sz w:val="20"/>
          <w:szCs w:val="20"/>
        </w:rPr>
      </w:pPr>
    </w:p>
    <w:p w:rsidRPr="00C469D4" w:rsidR="00286969" w:rsidP="29154328" w:rsidRDefault="00C2097D" w14:paraId="7E36BD87" w14:textId="6F7308B7">
      <w:pPr>
        <w:pStyle w:val="NormalWeb"/>
        <w:spacing w:before="0" w:beforeAutospacing="0" w:after="0" w:afterAutospacing="0" w:line="276" w:lineRule="auto"/>
        <w:jc w:val="both"/>
        <w:rPr>
          <w:rFonts w:ascii="Arial" w:hAnsi="Arial" w:eastAsia="Times New Roman" w:cs="Arial"/>
          <w:sz w:val="20"/>
          <w:szCs w:val="20"/>
        </w:rPr>
      </w:pPr>
      <w:r w:rsidRPr="29154328">
        <w:rPr>
          <w:rFonts w:ascii="Arial" w:hAnsi="Arial" w:eastAsia="Times New Roman" w:cs="Arial"/>
          <w:sz w:val="20"/>
          <w:szCs w:val="20"/>
        </w:rPr>
        <w:t>UK car production remains export-focused,</w:t>
      </w:r>
      <w:r w:rsidRPr="29154328" w:rsidR="00DF1E2A">
        <w:rPr>
          <w:rFonts w:ascii="Arial" w:hAnsi="Arial" w:eastAsia="Times New Roman" w:cs="Arial"/>
          <w:sz w:val="20"/>
          <w:szCs w:val="20"/>
        </w:rPr>
        <w:t xml:space="preserve"> </w:t>
      </w:r>
      <w:r w:rsidRPr="29154328" w:rsidR="003114B6">
        <w:rPr>
          <w:rFonts w:ascii="Arial" w:hAnsi="Arial" w:eastAsia="Times New Roman" w:cs="Arial"/>
          <w:sz w:val="20"/>
          <w:szCs w:val="20"/>
        </w:rPr>
        <w:t>with</w:t>
      </w:r>
      <w:r w:rsidRPr="29154328" w:rsidR="00DF1E2A">
        <w:rPr>
          <w:rFonts w:ascii="Arial" w:hAnsi="Arial" w:eastAsia="Times New Roman" w:cs="Arial"/>
          <w:sz w:val="20"/>
          <w:szCs w:val="20"/>
        </w:rPr>
        <w:t xml:space="preserve"> </w:t>
      </w:r>
      <w:r w:rsidRPr="29154328">
        <w:rPr>
          <w:rFonts w:ascii="Arial" w:hAnsi="Arial" w:eastAsia="Times New Roman" w:cs="Arial"/>
          <w:sz w:val="20"/>
          <w:szCs w:val="20"/>
        </w:rPr>
        <w:t>76.9% of output head</w:t>
      </w:r>
      <w:r w:rsidRPr="29154328" w:rsidR="00DF1E2A">
        <w:rPr>
          <w:rFonts w:ascii="Arial" w:hAnsi="Arial" w:eastAsia="Times New Roman" w:cs="Arial"/>
          <w:sz w:val="20"/>
          <w:szCs w:val="20"/>
        </w:rPr>
        <w:t xml:space="preserve">ed </w:t>
      </w:r>
      <w:r w:rsidRPr="29154328">
        <w:rPr>
          <w:rFonts w:ascii="Arial" w:hAnsi="Arial" w:eastAsia="Times New Roman" w:cs="Arial"/>
          <w:sz w:val="20"/>
          <w:szCs w:val="20"/>
        </w:rPr>
        <w:t>overseas</w:t>
      </w:r>
      <w:r w:rsidR="0029273C">
        <w:rPr>
          <w:rFonts w:ascii="Arial" w:hAnsi="Arial" w:eastAsia="Times New Roman" w:cs="Arial"/>
          <w:sz w:val="20"/>
          <w:szCs w:val="20"/>
        </w:rPr>
        <w:t xml:space="preserve"> year-to-date</w:t>
      </w:r>
      <w:r w:rsidR="00A86166">
        <w:rPr>
          <w:rFonts w:ascii="Arial" w:hAnsi="Arial" w:eastAsia="Times New Roman" w:cs="Arial"/>
          <w:sz w:val="20"/>
          <w:szCs w:val="20"/>
        </w:rPr>
        <w:t xml:space="preserve"> and greater certainty now returning to key </w:t>
      </w:r>
      <w:r w:rsidR="00E81886">
        <w:rPr>
          <w:rFonts w:ascii="Arial" w:hAnsi="Arial" w:eastAsia="Times New Roman" w:cs="Arial"/>
          <w:sz w:val="20"/>
          <w:szCs w:val="20"/>
        </w:rPr>
        <w:t>markets</w:t>
      </w:r>
      <w:r w:rsidRPr="29154328" w:rsidR="00DF1E2A">
        <w:rPr>
          <w:rFonts w:ascii="Arial" w:hAnsi="Arial" w:eastAsia="Times New Roman" w:cs="Arial"/>
          <w:sz w:val="20"/>
          <w:szCs w:val="20"/>
        </w:rPr>
        <w:t>.</w:t>
      </w:r>
      <w:r w:rsidRPr="29154328" w:rsidR="5E75C8EE">
        <w:rPr>
          <w:rFonts w:ascii="Arial" w:hAnsi="Arial" w:eastAsia="Times New Roman" w:cs="Arial"/>
          <w:sz w:val="20"/>
          <w:szCs w:val="20"/>
        </w:rPr>
        <w:t xml:space="preserve"> </w:t>
      </w:r>
      <w:r w:rsidRPr="29154328">
        <w:rPr>
          <w:rFonts w:ascii="Arial" w:hAnsi="Arial" w:eastAsia="Times New Roman" w:cs="Arial"/>
          <w:sz w:val="20"/>
          <w:szCs w:val="20"/>
        </w:rPr>
        <w:t>The EU remains the main destination for UK car exports (54.4%</w:t>
      </w:r>
      <w:r w:rsidRPr="29154328" w:rsidR="00E06DB0">
        <w:rPr>
          <w:rFonts w:ascii="Arial" w:hAnsi="Arial" w:eastAsia="Times New Roman" w:cs="Arial"/>
          <w:sz w:val="20"/>
          <w:szCs w:val="20"/>
        </w:rPr>
        <w:t xml:space="preserve"> share</w:t>
      </w:r>
      <w:r w:rsidRPr="29154328">
        <w:rPr>
          <w:rFonts w:ascii="Arial" w:hAnsi="Arial" w:eastAsia="Times New Roman" w:cs="Arial"/>
          <w:sz w:val="20"/>
          <w:szCs w:val="20"/>
        </w:rPr>
        <w:t>)</w:t>
      </w:r>
      <w:r w:rsidRPr="29154328" w:rsidR="000F3165">
        <w:rPr>
          <w:rFonts w:ascii="Arial" w:hAnsi="Arial" w:eastAsia="Times New Roman" w:cs="Arial"/>
          <w:sz w:val="20"/>
          <w:szCs w:val="20"/>
        </w:rPr>
        <w:t>,</w:t>
      </w:r>
      <w:r w:rsidRPr="29154328" w:rsidR="00286969">
        <w:rPr>
          <w:rFonts w:ascii="Arial" w:hAnsi="Arial" w:eastAsia="Times New Roman" w:cs="Arial"/>
          <w:sz w:val="20"/>
          <w:szCs w:val="20"/>
        </w:rPr>
        <w:t xml:space="preserve"> </w:t>
      </w:r>
      <w:r w:rsidRPr="29154328" w:rsidR="53BDED67">
        <w:rPr>
          <w:rFonts w:ascii="Arial" w:hAnsi="Arial" w:eastAsia="Times New Roman" w:cs="Arial"/>
          <w:sz w:val="20"/>
          <w:szCs w:val="20"/>
        </w:rPr>
        <w:t xml:space="preserve">followed by the </w:t>
      </w:r>
      <w:r w:rsidRPr="29154328" w:rsidR="00D927C4">
        <w:rPr>
          <w:rFonts w:ascii="Arial" w:hAnsi="Arial" w:eastAsia="Times New Roman" w:cs="Arial"/>
          <w:sz w:val="20"/>
          <w:szCs w:val="20"/>
        </w:rPr>
        <w:t>US</w:t>
      </w:r>
      <w:r w:rsidRPr="29154328" w:rsidR="00475130">
        <w:rPr>
          <w:rFonts w:ascii="Arial" w:hAnsi="Arial" w:eastAsia="Times New Roman" w:cs="Arial"/>
          <w:sz w:val="20"/>
          <w:szCs w:val="20"/>
        </w:rPr>
        <w:t xml:space="preserve"> </w:t>
      </w:r>
      <w:r w:rsidRPr="29154328" w:rsidR="00E06DB0">
        <w:rPr>
          <w:rFonts w:ascii="Arial" w:hAnsi="Arial" w:eastAsia="Times New Roman" w:cs="Arial"/>
          <w:sz w:val="20"/>
          <w:szCs w:val="20"/>
        </w:rPr>
        <w:t>(15.9%)</w:t>
      </w:r>
      <w:r w:rsidRPr="29154328" w:rsidR="00EE5B5F">
        <w:rPr>
          <w:rFonts w:ascii="Arial" w:hAnsi="Arial" w:eastAsia="Times New Roman" w:cs="Arial"/>
          <w:sz w:val="20"/>
          <w:szCs w:val="20"/>
        </w:rPr>
        <w:t xml:space="preserve"> China (7.5%), Turkey (4.1%) and Japan (2.7%), with these five destinations alone accounting for more than eight in 10 overseas sales</w:t>
      </w:r>
      <w:r w:rsidRPr="29154328" w:rsidR="00A36332">
        <w:rPr>
          <w:rFonts w:ascii="Arial" w:hAnsi="Arial" w:eastAsia="Times New Roman" w:cs="Arial"/>
          <w:sz w:val="20"/>
          <w:szCs w:val="20"/>
        </w:rPr>
        <w:t>. D</w:t>
      </w:r>
      <w:r w:rsidRPr="29154328" w:rsidR="3D751926">
        <w:rPr>
          <w:rFonts w:ascii="Arial" w:hAnsi="Arial" w:eastAsia="Times New Roman" w:cs="Arial"/>
          <w:sz w:val="20"/>
          <w:szCs w:val="20"/>
        </w:rPr>
        <w:t xml:space="preserve">espite </w:t>
      </w:r>
      <w:r w:rsidRPr="29154328" w:rsidR="635A4F70">
        <w:rPr>
          <w:rFonts w:ascii="Arial" w:hAnsi="Arial" w:eastAsia="Times New Roman" w:cs="Arial"/>
          <w:sz w:val="20"/>
          <w:szCs w:val="20"/>
        </w:rPr>
        <w:t>three straight months of declining e</w:t>
      </w:r>
      <w:r w:rsidRPr="29154328" w:rsidR="7E287EE7">
        <w:rPr>
          <w:rFonts w:ascii="Arial" w:hAnsi="Arial" w:eastAsia="Times New Roman" w:cs="Arial"/>
          <w:sz w:val="20"/>
          <w:szCs w:val="20"/>
        </w:rPr>
        <w:t>x</w:t>
      </w:r>
      <w:r w:rsidRPr="29154328" w:rsidR="635A4F70">
        <w:rPr>
          <w:rFonts w:ascii="Arial" w:hAnsi="Arial" w:eastAsia="Times New Roman" w:cs="Arial"/>
          <w:sz w:val="20"/>
          <w:szCs w:val="20"/>
        </w:rPr>
        <w:t xml:space="preserve">port volumes culminating in an </w:t>
      </w:r>
      <w:r w:rsidRPr="29154328" w:rsidR="02E0FF98">
        <w:rPr>
          <w:rFonts w:ascii="Arial" w:hAnsi="Arial" w:eastAsia="Times New Roman" w:cs="Arial"/>
          <w:sz w:val="20"/>
          <w:szCs w:val="20"/>
        </w:rPr>
        <w:t>-</w:t>
      </w:r>
      <w:r w:rsidRPr="29154328" w:rsidR="635A4F70">
        <w:rPr>
          <w:rFonts w:ascii="Arial" w:hAnsi="Arial" w:eastAsia="Times New Roman" w:cs="Arial"/>
          <w:sz w:val="20"/>
          <w:szCs w:val="20"/>
        </w:rPr>
        <w:t xml:space="preserve">18.7% drop in June, </w:t>
      </w:r>
      <w:r w:rsidRPr="29154328" w:rsidR="00312E0B">
        <w:rPr>
          <w:rFonts w:ascii="Arial" w:hAnsi="Arial" w:eastAsia="Times New Roman" w:cs="Arial"/>
          <w:sz w:val="20"/>
          <w:szCs w:val="20"/>
        </w:rPr>
        <w:t xml:space="preserve">the US </w:t>
      </w:r>
      <w:r w:rsidRPr="29154328" w:rsidR="635A4F70">
        <w:rPr>
          <w:rFonts w:ascii="Arial" w:hAnsi="Arial" w:eastAsia="Times New Roman" w:cs="Arial"/>
          <w:sz w:val="20"/>
          <w:szCs w:val="20"/>
        </w:rPr>
        <w:t>maintain</w:t>
      </w:r>
      <w:r w:rsidRPr="29154328" w:rsidR="00312E0B">
        <w:rPr>
          <w:rFonts w:ascii="Arial" w:hAnsi="Arial" w:eastAsia="Times New Roman" w:cs="Arial"/>
          <w:sz w:val="20"/>
          <w:szCs w:val="20"/>
        </w:rPr>
        <w:t>ed</w:t>
      </w:r>
      <w:r w:rsidRPr="29154328" w:rsidR="635A4F70">
        <w:rPr>
          <w:rFonts w:ascii="Arial" w:hAnsi="Arial" w:eastAsia="Times New Roman" w:cs="Arial"/>
          <w:sz w:val="20"/>
          <w:szCs w:val="20"/>
        </w:rPr>
        <w:t xml:space="preserve"> its </w:t>
      </w:r>
      <w:r w:rsidRPr="29154328" w:rsidR="5358CAE4">
        <w:rPr>
          <w:rFonts w:ascii="Arial" w:hAnsi="Arial" w:eastAsia="Times New Roman" w:cs="Arial"/>
          <w:sz w:val="20"/>
          <w:szCs w:val="20"/>
        </w:rPr>
        <w:t xml:space="preserve">position as the UK’s biggest </w:t>
      </w:r>
      <w:r w:rsidRPr="29154328" w:rsidR="70994442">
        <w:rPr>
          <w:rFonts w:ascii="Arial" w:hAnsi="Arial" w:eastAsia="Times New Roman" w:cs="Arial"/>
          <w:sz w:val="20"/>
          <w:szCs w:val="20"/>
        </w:rPr>
        <w:t xml:space="preserve">single </w:t>
      </w:r>
      <w:r w:rsidRPr="29154328" w:rsidR="5358CAE4">
        <w:rPr>
          <w:rFonts w:ascii="Arial" w:hAnsi="Arial" w:eastAsia="Times New Roman" w:cs="Arial"/>
          <w:sz w:val="20"/>
          <w:szCs w:val="20"/>
        </w:rPr>
        <w:t>export market</w:t>
      </w:r>
      <w:r w:rsidRPr="29154328" w:rsidR="00312E0B">
        <w:rPr>
          <w:rFonts w:ascii="Arial" w:hAnsi="Arial" w:eastAsia="Times New Roman" w:cs="Arial"/>
          <w:sz w:val="20"/>
          <w:szCs w:val="20"/>
        </w:rPr>
        <w:t xml:space="preserve"> underscoring the importance of the </w:t>
      </w:r>
      <w:r w:rsidRPr="29154328" w:rsidR="20B23A99">
        <w:rPr>
          <w:rFonts w:ascii="Arial" w:hAnsi="Arial" w:eastAsia="Times New Roman" w:cs="Arial"/>
          <w:sz w:val="20"/>
          <w:szCs w:val="20"/>
        </w:rPr>
        <w:t>UK-US trade deal</w:t>
      </w:r>
      <w:r w:rsidRPr="29154328" w:rsidR="00312E0B">
        <w:rPr>
          <w:rFonts w:ascii="Arial" w:hAnsi="Arial" w:eastAsia="Times New Roman" w:cs="Arial"/>
          <w:sz w:val="20"/>
          <w:szCs w:val="20"/>
        </w:rPr>
        <w:t xml:space="preserve">. That deal, </w:t>
      </w:r>
      <w:r w:rsidRPr="29154328" w:rsidR="00755DA3">
        <w:rPr>
          <w:rFonts w:ascii="Arial" w:hAnsi="Arial" w:eastAsia="Times New Roman" w:cs="Arial"/>
          <w:sz w:val="20"/>
          <w:szCs w:val="20"/>
        </w:rPr>
        <w:t xml:space="preserve">which came into force on 30 June, </w:t>
      </w:r>
      <w:r w:rsidR="00E508FF">
        <w:rPr>
          <w:rFonts w:ascii="Arial" w:hAnsi="Arial" w:eastAsia="Times New Roman" w:cs="Arial"/>
          <w:sz w:val="20"/>
          <w:szCs w:val="20"/>
        </w:rPr>
        <w:t>gives</w:t>
      </w:r>
      <w:r w:rsidRPr="29154328" w:rsidR="20B23A99">
        <w:rPr>
          <w:rFonts w:ascii="Arial" w:hAnsi="Arial" w:eastAsia="Times New Roman" w:cs="Arial"/>
          <w:sz w:val="20"/>
          <w:szCs w:val="20"/>
        </w:rPr>
        <w:t xml:space="preserve"> the UK </w:t>
      </w:r>
      <w:r w:rsidR="00934940">
        <w:rPr>
          <w:rFonts w:ascii="Arial" w:hAnsi="Arial" w:eastAsia="Times New Roman" w:cs="Arial"/>
          <w:sz w:val="20"/>
          <w:szCs w:val="20"/>
        </w:rPr>
        <w:t>reduced tariff rates in</w:t>
      </w:r>
      <w:r w:rsidRPr="29154328" w:rsidR="5B377F8F">
        <w:rPr>
          <w:rFonts w:ascii="Arial" w:hAnsi="Arial" w:eastAsia="Times New Roman" w:cs="Arial"/>
          <w:sz w:val="20"/>
          <w:szCs w:val="20"/>
        </w:rPr>
        <w:t>to the US automotive market</w:t>
      </w:r>
      <w:r w:rsidR="00934940">
        <w:rPr>
          <w:rFonts w:ascii="Arial" w:hAnsi="Arial" w:eastAsia="Times New Roman" w:cs="Arial"/>
          <w:sz w:val="20"/>
          <w:szCs w:val="20"/>
        </w:rPr>
        <w:t>,</w:t>
      </w:r>
      <w:r w:rsidRPr="29154328" w:rsidR="00D7569E">
        <w:rPr>
          <w:rFonts w:ascii="Arial" w:hAnsi="Arial" w:eastAsia="Times New Roman" w:cs="Arial"/>
          <w:sz w:val="20"/>
          <w:szCs w:val="20"/>
        </w:rPr>
        <w:t xml:space="preserve"> which can be</w:t>
      </w:r>
      <w:r w:rsidRPr="29154328" w:rsidR="009733B4">
        <w:rPr>
          <w:rFonts w:ascii="Arial" w:hAnsi="Arial" w:eastAsia="Times New Roman" w:cs="Arial"/>
          <w:sz w:val="20"/>
          <w:szCs w:val="20"/>
        </w:rPr>
        <w:t xml:space="preserve">come </w:t>
      </w:r>
      <w:r w:rsidR="00833131">
        <w:rPr>
          <w:rFonts w:ascii="Arial" w:hAnsi="Arial" w:eastAsia="Times New Roman" w:cs="Arial"/>
          <w:sz w:val="20"/>
          <w:szCs w:val="20"/>
        </w:rPr>
        <w:t>a</w:t>
      </w:r>
      <w:r w:rsidR="00E508FF">
        <w:rPr>
          <w:rFonts w:ascii="Arial" w:hAnsi="Arial" w:eastAsia="Times New Roman" w:cs="Arial"/>
          <w:sz w:val="20"/>
          <w:szCs w:val="20"/>
        </w:rPr>
        <w:t xml:space="preserve"> </w:t>
      </w:r>
      <w:r w:rsidRPr="29154328" w:rsidR="009733B4">
        <w:rPr>
          <w:rFonts w:ascii="Arial" w:hAnsi="Arial" w:eastAsia="Times New Roman" w:cs="Arial"/>
          <w:sz w:val="20"/>
          <w:szCs w:val="20"/>
        </w:rPr>
        <w:t>basis for</w:t>
      </w:r>
      <w:r w:rsidR="00833131">
        <w:rPr>
          <w:rFonts w:ascii="Arial" w:hAnsi="Arial" w:eastAsia="Times New Roman" w:cs="Arial"/>
          <w:sz w:val="20"/>
          <w:szCs w:val="20"/>
        </w:rPr>
        <w:t xml:space="preserve"> future</w:t>
      </w:r>
      <w:r w:rsidRPr="29154328" w:rsidR="009733B4">
        <w:rPr>
          <w:rFonts w:ascii="Arial" w:hAnsi="Arial" w:eastAsia="Times New Roman" w:cs="Arial"/>
          <w:sz w:val="20"/>
          <w:szCs w:val="20"/>
        </w:rPr>
        <w:t xml:space="preserve"> </w:t>
      </w:r>
      <w:r w:rsidRPr="29154328" w:rsidR="00EE5B5F">
        <w:rPr>
          <w:rFonts w:ascii="Arial" w:hAnsi="Arial" w:eastAsia="Times New Roman" w:cs="Arial"/>
          <w:sz w:val="20"/>
          <w:szCs w:val="20"/>
        </w:rPr>
        <w:t>growth</w:t>
      </w:r>
      <w:r w:rsidRPr="29154328" w:rsidR="00A82B25">
        <w:rPr>
          <w:rFonts w:ascii="Arial" w:hAnsi="Arial" w:eastAsia="Times New Roman" w:cs="Arial"/>
          <w:sz w:val="20"/>
          <w:szCs w:val="20"/>
        </w:rPr>
        <w:t>.</w:t>
      </w:r>
    </w:p>
    <w:p w:rsidRPr="00C469D4" w:rsidR="007554C0" w:rsidP="0095417E" w:rsidRDefault="007554C0" w14:paraId="2DACB278" w14:textId="2666FD8F">
      <w:pPr>
        <w:pStyle w:val="NormalWeb"/>
        <w:spacing w:before="0" w:beforeAutospacing="0" w:after="0" w:afterAutospacing="0" w:line="276" w:lineRule="auto"/>
        <w:jc w:val="both"/>
        <w:rPr>
          <w:rFonts w:ascii="Arial" w:hAnsi="Arial" w:eastAsia="Times New Roman" w:cs="Arial"/>
          <w:sz w:val="20"/>
          <w:szCs w:val="20"/>
        </w:rPr>
      </w:pPr>
      <w:r w:rsidRPr="00C469D4">
        <w:rPr>
          <w:rFonts w:ascii="Arial" w:hAnsi="Arial" w:eastAsia="Times New Roman" w:cs="Arial"/>
          <w:sz w:val="20"/>
          <w:szCs w:val="20"/>
        </w:rPr>
        <w:t xml:space="preserve"> </w:t>
      </w:r>
    </w:p>
    <w:p w:rsidRPr="00C469D4" w:rsidR="00A81622" w:rsidP="29154328" w:rsidRDefault="007554C0" w14:paraId="20D04424" w14:textId="064277B0">
      <w:pPr>
        <w:pStyle w:val="NormalWeb"/>
        <w:spacing w:before="0" w:beforeAutospacing="0" w:after="0" w:afterAutospacing="0" w:line="276" w:lineRule="auto"/>
        <w:jc w:val="both"/>
        <w:rPr>
          <w:rFonts w:ascii="Arial" w:hAnsi="Arial" w:eastAsia="Times New Roman" w:cs="Arial"/>
          <w:sz w:val="20"/>
          <w:szCs w:val="20"/>
          <w:lang w:val="en-US"/>
        </w:rPr>
      </w:pPr>
      <w:r w:rsidRPr="29154328">
        <w:rPr>
          <w:rFonts w:ascii="Arial" w:hAnsi="Arial" w:eastAsia="Times New Roman" w:cs="Arial"/>
          <w:sz w:val="20"/>
          <w:szCs w:val="20"/>
          <w:lang w:val="en-US"/>
        </w:rPr>
        <w:t xml:space="preserve">With the global economy continuing to be buffeted by </w:t>
      </w:r>
      <w:r w:rsidRPr="29154328" w:rsidR="004D691B">
        <w:rPr>
          <w:rFonts w:ascii="Arial" w:hAnsi="Arial" w:eastAsia="Times New Roman" w:cs="Arial"/>
          <w:sz w:val="20"/>
          <w:szCs w:val="20"/>
          <w:lang w:val="en-US"/>
        </w:rPr>
        <w:t>economic and trade uncertainty, the latest independent production outlook anticipates</w:t>
      </w:r>
      <w:r w:rsidRPr="29154328" w:rsidR="00175015">
        <w:rPr>
          <w:rFonts w:ascii="Arial" w:hAnsi="Arial" w:eastAsia="Times New Roman" w:cs="Arial"/>
          <w:sz w:val="20"/>
          <w:szCs w:val="20"/>
          <w:lang w:val="en-US"/>
        </w:rPr>
        <w:t xml:space="preserve"> </w:t>
      </w:r>
      <w:r w:rsidRPr="29154328" w:rsidR="008F7825">
        <w:rPr>
          <w:rFonts w:ascii="Arial" w:hAnsi="Arial" w:eastAsia="Times New Roman" w:cs="Arial"/>
          <w:sz w:val="20"/>
          <w:szCs w:val="20"/>
          <w:lang w:val="en-US"/>
        </w:rPr>
        <w:t xml:space="preserve">total </w:t>
      </w:r>
      <w:r w:rsidR="002B4CB2">
        <w:rPr>
          <w:rFonts w:ascii="Arial" w:hAnsi="Arial" w:eastAsia="Times New Roman" w:cs="Arial"/>
          <w:sz w:val="20"/>
          <w:szCs w:val="20"/>
          <w:lang w:val="en-US"/>
        </w:rPr>
        <w:t xml:space="preserve">2025 </w:t>
      </w:r>
      <w:r w:rsidR="000D626C">
        <w:rPr>
          <w:rFonts w:ascii="Arial" w:hAnsi="Arial" w:eastAsia="Times New Roman" w:cs="Arial"/>
          <w:sz w:val="20"/>
          <w:szCs w:val="20"/>
          <w:lang w:val="en-US"/>
        </w:rPr>
        <w:t xml:space="preserve">vehicle </w:t>
      </w:r>
      <w:r w:rsidRPr="29154328" w:rsidR="008F7825">
        <w:rPr>
          <w:rFonts w:ascii="Arial" w:hAnsi="Arial" w:eastAsia="Times New Roman" w:cs="Arial"/>
          <w:sz w:val="20"/>
          <w:szCs w:val="20"/>
          <w:lang w:val="en-US"/>
        </w:rPr>
        <w:t>output</w:t>
      </w:r>
      <w:r w:rsidRPr="29154328" w:rsidR="0047672E">
        <w:rPr>
          <w:rFonts w:ascii="Arial" w:hAnsi="Arial" w:eastAsia="Times New Roman" w:cs="Arial"/>
          <w:sz w:val="20"/>
          <w:szCs w:val="20"/>
          <w:lang w:val="en-US"/>
        </w:rPr>
        <w:t xml:space="preserve"> will fall by -15% to 755,000 units</w:t>
      </w:r>
      <w:r w:rsidR="000D626C">
        <w:rPr>
          <w:rFonts w:ascii="Arial" w:hAnsi="Arial" w:eastAsia="Times New Roman" w:cs="Arial"/>
          <w:sz w:val="20"/>
          <w:szCs w:val="20"/>
          <w:lang w:val="en-US"/>
        </w:rPr>
        <w:t xml:space="preserve"> in 2025</w:t>
      </w:r>
      <w:r w:rsidR="00BE2C55">
        <w:rPr>
          <w:rFonts w:ascii="Arial" w:hAnsi="Arial" w:eastAsia="Times New Roman" w:cs="Arial"/>
          <w:sz w:val="20"/>
          <w:szCs w:val="20"/>
          <w:lang w:val="en-US"/>
        </w:rPr>
        <w:t>,</w:t>
      </w:r>
      <w:r w:rsidRPr="29154328" w:rsidR="4F172052">
        <w:rPr>
          <w:rFonts w:ascii="Arial" w:hAnsi="Arial" w:eastAsia="Times New Roman" w:cs="Arial"/>
          <w:sz w:val="20"/>
          <w:szCs w:val="20"/>
          <w:lang w:val="en-US"/>
        </w:rPr>
        <w:t xml:space="preserve"> but </w:t>
      </w:r>
      <w:r w:rsidR="00ED1840">
        <w:rPr>
          <w:rFonts w:ascii="Arial" w:hAnsi="Arial" w:eastAsia="Times New Roman" w:cs="Arial"/>
          <w:sz w:val="20"/>
          <w:szCs w:val="20"/>
          <w:lang w:val="en-US"/>
        </w:rPr>
        <w:t>an expected</w:t>
      </w:r>
      <w:r w:rsidRPr="29154328" w:rsidR="4F172052">
        <w:rPr>
          <w:rFonts w:ascii="Arial" w:hAnsi="Arial" w:eastAsia="Times New Roman" w:cs="Arial"/>
          <w:sz w:val="20"/>
          <w:szCs w:val="20"/>
          <w:lang w:val="en-US"/>
        </w:rPr>
        <w:t xml:space="preserve"> 6.</w:t>
      </w:r>
      <w:r w:rsidRPr="29154328" w:rsidR="00F81922">
        <w:rPr>
          <w:rFonts w:ascii="Arial" w:hAnsi="Arial" w:eastAsia="Times New Roman" w:cs="Arial"/>
          <w:sz w:val="20"/>
          <w:szCs w:val="20"/>
          <w:lang w:val="en-US"/>
        </w:rPr>
        <w:t>4</w:t>
      </w:r>
      <w:r w:rsidRPr="29154328" w:rsidR="4F172052">
        <w:rPr>
          <w:rFonts w:ascii="Arial" w:hAnsi="Arial" w:eastAsia="Times New Roman" w:cs="Arial"/>
          <w:sz w:val="20"/>
          <w:szCs w:val="20"/>
          <w:lang w:val="en-US"/>
        </w:rPr>
        <w:t xml:space="preserve">% increase next year </w:t>
      </w:r>
      <w:r w:rsidR="00ED1840">
        <w:rPr>
          <w:rFonts w:ascii="Arial" w:hAnsi="Arial" w:eastAsia="Times New Roman" w:cs="Arial"/>
          <w:sz w:val="20"/>
          <w:szCs w:val="20"/>
          <w:lang w:val="en-US"/>
        </w:rPr>
        <w:t>would</w:t>
      </w:r>
      <w:r w:rsidRPr="29154328" w:rsidR="4F172052">
        <w:rPr>
          <w:rFonts w:ascii="Arial" w:hAnsi="Arial" w:eastAsia="Times New Roman" w:cs="Arial"/>
          <w:sz w:val="20"/>
          <w:szCs w:val="20"/>
          <w:lang w:val="en-US"/>
        </w:rPr>
        <w:t xml:space="preserve"> take total production to 803,000 units</w:t>
      </w:r>
      <w:r w:rsidR="00C54A28">
        <w:rPr>
          <w:rFonts w:ascii="Arial" w:hAnsi="Arial" w:eastAsia="Times New Roman" w:cs="Arial"/>
          <w:sz w:val="20"/>
          <w:szCs w:val="20"/>
          <w:lang w:val="en-US"/>
        </w:rPr>
        <w:t>.</w:t>
      </w:r>
      <w:r w:rsidRPr="29154328" w:rsidR="00286969">
        <w:rPr>
          <w:rFonts w:ascii="Arial" w:hAnsi="Arial" w:eastAsia="Times New Roman" w:cs="Arial"/>
          <w:sz w:val="20"/>
          <w:szCs w:val="20"/>
          <w:lang w:val="en-US"/>
        </w:rPr>
        <w:t xml:space="preserve"> </w:t>
      </w:r>
    </w:p>
    <w:p w:rsidRPr="00C469D4" w:rsidR="00A81622" w:rsidP="0095417E" w:rsidRDefault="00A81622" w14:paraId="4E5D6555" w14:textId="77777777">
      <w:pPr>
        <w:pStyle w:val="NormalWeb"/>
        <w:spacing w:before="0" w:beforeAutospacing="0" w:after="0" w:afterAutospacing="0" w:line="276" w:lineRule="auto"/>
        <w:jc w:val="both"/>
        <w:rPr>
          <w:rFonts w:ascii="Arial" w:hAnsi="Arial" w:eastAsia="Times New Roman" w:cs="Arial"/>
          <w:sz w:val="20"/>
          <w:szCs w:val="20"/>
        </w:rPr>
      </w:pPr>
    </w:p>
    <w:p w:rsidRPr="006603EB" w:rsidR="008E6D89" w:rsidP="630B0192" w:rsidRDefault="008E6D89" w14:paraId="3ACE5425" w14:textId="69D35FDA" w14:noSpellErr="1">
      <w:pPr>
        <w:pStyle w:val="NormalWeb"/>
        <w:spacing w:before="0" w:beforeAutospacing="off" w:after="0" w:afterAutospacing="off" w:line="276" w:lineRule="auto"/>
        <w:jc w:val="both"/>
        <w:rPr>
          <w:rFonts w:ascii="Arial" w:hAnsi="Arial" w:eastAsia="Times New Roman" w:cs="Arial"/>
          <w:sz w:val="20"/>
          <w:szCs w:val="20"/>
        </w:rPr>
      </w:pPr>
      <w:r w:rsidRPr="630B0192" w:rsidR="391F17BA">
        <w:rPr>
          <w:rFonts w:ascii="Arial" w:hAnsi="Arial" w:eastAsia="Times New Roman" w:cs="Arial"/>
          <w:sz w:val="20"/>
          <w:szCs w:val="20"/>
        </w:rPr>
        <w:t>Rapid implementation of the new Industrial Strategy</w:t>
      </w:r>
      <w:r w:rsidRPr="630B0192" w:rsidR="076C07C6">
        <w:rPr>
          <w:rFonts w:ascii="Arial" w:hAnsi="Arial" w:eastAsia="Times New Roman" w:cs="Arial"/>
          <w:sz w:val="20"/>
          <w:szCs w:val="20"/>
        </w:rPr>
        <w:t>,</w:t>
      </w:r>
      <w:r w:rsidRPr="630B0192" w:rsidR="2B67EABC">
        <w:rPr>
          <w:rFonts w:ascii="Arial" w:hAnsi="Arial" w:eastAsia="Times New Roman" w:cs="Arial"/>
          <w:sz w:val="20"/>
          <w:szCs w:val="20"/>
        </w:rPr>
        <w:t xml:space="preserve"> </w:t>
      </w:r>
      <w:r w:rsidRPr="630B0192" w:rsidR="1781E70E">
        <w:rPr>
          <w:rFonts w:ascii="Arial" w:hAnsi="Arial" w:eastAsia="Times New Roman" w:cs="Arial"/>
          <w:sz w:val="20"/>
          <w:szCs w:val="20"/>
        </w:rPr>
        <w:t xml:space="preserve">however, </w:t>
      </w:r>
      <w:r w:rsidRPr="630B0192" w:rsidR="2B67EABC">
        <w:rPr>
          <w:rFonts w:ascii="Arial" w:hAnsi="Arial" w:eastAsia="Times New Roman" w:cs="Arial"/>
          <w:sz w:val="20"/>
          <w:szCs w:val="20"/>
        </w:rPr>
        <w:t>with wider measures to reduce energy costs</w:t>
      </w:r>
      <w:r w:rsidRPr="630B0192" w:rsidR="076C07C6">
        <w:rPr>
          <w:rFonts w:ascii="Arial" w:hAnsi="Arial" w:eastAsia="Times New Roman" w:cs="Arial"/>
          <w:sz w:val="20"/>
          <w:szCs w:val="20"/>
        </w:rPr>
        <w:t>,</w:t>
      </w:r>
      <w:r w:rsidRPr="630B0192" w:rsidR="1781E70E">
        <w:rPr>
          <w:rFonts w:ascii="Arial" w:hAnsi="Arial" w:eastAsia="Times New Roman" w:cs="Arial"/>
          <w:sz w:val="20"/>
          <w:szCs w:val="20"/>
        </w:rPr>
        <w:t xml:space="preserve"> </w:t>
      </w:r>
      <w:r w:rsidRPr="630B0192" w:rsidR="4A001120">
        <w:rPr>
          <w:rFonts w:ascii="Arial" w:hAnsi="Arial" w:eastAsia="Times New Roman" w:cs="Arial"/>
          <w:sz w:val="20"/>
          <w:szCs w:val="20"/>
        </w:rPr>
        <w:t>accelerate infrastructure</w:t>
      </w:r>
      <w:r w:rsidRPr="630B0192" w:rsidR="2494707B">
        <w:rPr>
          <w:rFonts w:ascii="Arial" w:hAnsi="Arial" w:eastAsia="Times New Roman" w:cs="Arial"/>
          <w:sz w:val="20"/>
          <w:szCs w:val="20"/>
        </w:rPr>
        <w:t xml:space="preserve">, and </w:t>
      </w:r>
      <w:r w:rsidRPr="630B0192" w:rsidR="2494707B">
        <w:rPr>
          <w:rFonts w:ascii="Arial" w:hAnsi="Arial" w:eastAsia="Times New Roman" w:cs="Arial"/>
          <w:sz w:val="20"/>
          <w:szCs w:val="20"/>
        </w:rPr>
        <w:t>address skills gaps</w:t>
      </w:r>
      <w:r w:rsidRPr="630B0192" w:rsidR="2494707B">
        <w:rPr>
          <w:rFonts w:ascii="Arial" w:hAnsi="Arial" w:eastAsia="Times New Roman" w:cs="Arial"/>
          <w:sz w:val="20"/>
          <w:szCs w:val="20"/>
        </w:rPr>
        <w:t>,</w:t>
      </w:r>
      <w:r w:rsidRPr="630B0192" w:rsidR="2EAFA7BD">
        <w:rPr>
          <w:rFonts w:ascii="Arial" w:hAnsi="Arial" w:eastAsia="Times New Roman" w:cs="Arial"/>
          <w:sz w:val="20"/>
          <w:szCs w:val="20"/>
        </w:rPr>
        <w:t xml:space="preserve"> </w:t>
      </w:r>
      <w:r w:rsidRPr="630B0192" w:rsidR="015CB879">
        <w:rPr>
          <w:rFonts w:ascii="Arial" w:hAnsi="Arial" w:eastAsia="Times New Roman" w:cs="Arial"/>
          <w:sz w:val="20"/>
          <w:szCs w:val="20"/>
        </w:rPr>
        <w:t>could restore the UK’s competitive edge</w:t>
      </w:r>
      <w:r w:rsidRPr="630B0192" w:rsidR="0A85E77E">
        <w:rPr>
          <w:rFonts w:ascii="Arial" w:hAnsi="Arial" w:eastAsia="Times New Roman" w:cs="Arial"/>
          <w:sz w:val="20"/>
          <w:szCs w:val="20"/>
        </w:rPr>
        <w:t xml:space="preserve">, </w:t>
      </w:r>
      <w:r w:rsidRPr="630B0192" w:rsidR="45C83294">
        <w:rPr>
          <w:rFonts w:ascii="Arial" w:hAnsi="Arial" w:eastAsia="Times New Roman" w:cs="Arial"/>
          <w:sz w:val="20"/>
          <w:szCs w:val="20"/>
        </w:rPr>
        <w:t xml:space="preserve">returning Britain to a top 15 </w:t>
      </w:r>
      <w:r w:rsidRPr="630B0192" w:rsidR="45C83294">
        <w:rPr>
          <w:rFonts w:ascii="Arial" w:hAnsi="Arial" w:eastAsia="游明朝" w:cs="Arial" w:eastAsiaTheme="minorEastAsia"/>
          <w:sz w:val="20"/>
          <w:szCs w:val="20"/>
        </w:rPr>
        <w:t>global auto manufacturing location</w:t>
      </w:r>
      <w:r w:rsidRPr="630B0192" w:rsidR="49F8BAFD">
        <w:rPr>
          <w:rFonts w:ascii="Arial" w:hAnsi="Arial" w:eastAsia="游明朝" w:cs="Arial" w:eastAsiaTheme="minorEastAsia"/>
          <w:sz w:val="20"/>
          <w:szCs w:val="20"/>
        </w:rPr>
        <w:t xml:space="preserve"> and </w:t>
      </w:r>
      <w:r w:rsidRPr="630B0192" w:rsidR="322B5141">
        <w:rPr>
          <w:rFonts w:ascii="Arial" w:hAnsi="Arial" w:cs="Arial"/>
          <w:sz w:val="20"/>
          <w:szCs w:val="20"/>
        </w:rPr>
        <w:t xml:space="preserve">providing an </w:t>
      </w:r>
      <w:r w:rsidRPr="630B0192" w:rsidR="322B5141">
        <w:rPr>
          <w:rFonts w:ascii="Arial" w:hAnsi="Arial" w:cs="Arial"/>
          <w:sz w:val="20"/>
          <w:szCs w:val="20"/>
        </w:rPr>
        <w:t>additional</w:t>
      </w:r>
      <w:r w:rsidRPr="630B0192" w:rsidR="322B5141">
        <w:rPr>
          <w:rFonts w:ascii="Arial" w:hAnsi="Arial" w:cs="Arial"/>
          <w:sz w:val="20"/>
          <w:szCs w:val="20"/>
        </w:rPr>
        <w:t xml:space="preserve"> £50 billion economic windfall</w:t>
      </w:r>
      <w:r w:rsidRPr="630B0192" w:rsidR="49F8BAFD">
        <w:rPr>
          <w:rFonts w:ascii="Arial" w:hAnsi="Arial" w:cs="Arial"/>
          <w:sz w:val="20"/>
          <w:szCs w:val="20"/>
        </w:rPr>
        <w:t>.</w:t>
      </w:r>
      <w:r w:rsidRPr="630B0192" w:rsidR="322B5141">
        <w:rPr>
          <w:rFonts w:ascii="Arial" w:hAnsi="Arial" w:eastAsia="游明朝" w:cs="Arial" w:eastAsiaTheme="minorEastAsia"/>
          <w:sz w:val="20"/>
          <w:szCs w:val="20"/>
        </w:rPr>
        <w:t xml:space="preserve"> </w:t>
      </w:r>
      <w:r w:rsidRPr="630B0192" w:rsidR="0D18AC3C">
        <w:rPr>
          <w:rFonts w:ascii="Arial" w:hAnsi="Arial" w:eastAsia="游明朝" w:cs="Arial" w:eastAsiaTheme="minorEastAsia"/>
          <w:sz w:val="20"/>
          <w:szCs w:val="20"/>
        </w:rPr>
        <w:t xml:space="preserve">The </w:t>
      </w:r>
      <w:r w:rsidRPr="630B0192" w:rsidR="256B62E7">
        <w:rPr>
          <w:rFonts w:ascii="Arial" w:hAnsi="Arial" w:eastAsia="游明朝" w:cs="Arial" w:eastAsiaTheme="minorEastAsia"/>
          <w:sz w:val="20"/>
          <w:szCs w:val="20"/>
        </w:rPr>
        <w:t>g</w:t>
      </w:r>
      <w:r w:rsidRPr="630B0192" w:rsidR="0D18AC3C">
        <w:rPr>
          <w:rFonts w:ascii="Arial" w:hAnsi="Arial" w:eastAsia="游明朝" w:cs="Arial" w:eastAsiaTheme="minorEastAsia"/>
          <w:sz w:val="20"/>
          <w:szCs w:val="20"/>
        </w:rPr>
        <w:t xml:space="preserve">overnment’s automotive sector strategy, </w:t>
      </w:r>
      <w:r w:rsidRPr="630B0192" w:rsidR="0D18AC3C">
        <w:rPr>
          <w:rFonts w:ascii="Arial" w:hAnsi="Arial" w:eastAsia="游明朝" w:cs="Arial" w:eastAsiaTheme="minorEastAsia"/>
          <w:sz w:val="20"/>
          <w:szCs w:val="20"/>
        </w:rPr>
        <w:t>D</w:t>
      </w:r>
      <w:r w:rsidRPr="630B0192" w:rsidR="53DE9784">
        <w:rPr>
          <w:rFonts w:ascii="Arial" w:hAnsi="Arial" w:eastAsia="游明朝" w:cs="Arial" w:eastAsiaTheme="minorEastAsia"/>
          <w:sz w:val="20"/>
          <w:szCs w:val="20"/>
        </w:rPr>
        <w:t>RIVE</w:t>
      </w:r>
      <w:r w:rsidRPr="630B0192" w:rsidR="0D18AC3C">
        <w:rPr>
          <w:rFonts w:ascii="Arial" w:hAnsi="Arial" w:eastAsia="游明朝" w:cs="Arial" w:eastAsiaTheme="minorEastAsia"/>
          <w:sz w:val="20"/>
          <w:szCs w:val="20"/>
        </w:rPr>
        <w:t xml:space="preserve">35, </w:t>
      </w:r>
      <w:r w:rsidRPr="630B0192" w:rsidR="0ED475DA">
        <w:rPr>
          <w:rFonts w:ascii="Arial" w:hAnsi="Arial" w:eastAsia="游明朝" w:cs="Arial" w:eastAsiaTheme="minorEastAsia"/>
          <w:sz w:val="20"/>
          <w:szCs w:val="20"/>
        </w:rPr>
        <w:t xml:space="preserve">also </w:t>
      </w:r>
      <w:r w:rsidRPr="630B0192" w:rsidR="61AE802A">
        <w:rPr>
          <w:rFonts w:ascii="Arial" w:hAnsi="Arial" w:eastAsia="游明朝" w:cs="Arial" w:eastAsiaTheme="minorEastAsia"/>
          <w:sz w:val="20"/>
          <w:szCs w:val="20"/>
        </w:rPr>
        <w:t xml:space="preserve">sets out a package of measures which </w:t>
      </w:r>
      <w:r w:rsidRPr="630B0192" w:rsidR="40116B0B">
        <w:rPr>
          <w:rFonts w:ascii="Arial" w:hAnsi="Arial" w:eastAsia="游明朝" w:cs="Arial" w:eastAsiaTheme="minorEastAsia"/>
          <w:sz w:val="20"/>
          <w:szCs w:val="20"/>
        </w:rPr>
        <w:t xml:space="preserve">will support the </w:t>
      </w:r>
      <w:r w:rsidRPr="630B0192" w:rsidR="3BBA803E">
        <w:rPr>
          <w:rFonts w:ascii="Arial" w:hAnsi="Arial" w:eastAsia="游明朝" w:cs="Arial" w:eastAsiaTheme="minorEastAsia"/>
          <w:sz w:val="20"/>
          <w:szCs w:val="20"/>
        </w:rPr>
        <w:t xml:space="preserve">sector and its </w:t>
      </w:r>
      <w:r w:rsidRPr="630B0192" w:rsidR="04B5A828">
        <w:rPr>
          <w:rFonts w:ascii="Arial" w:hAnsi="Arial" w:eastAsia="游明朝" w:cs="Arial" w:eastAsiaTheme="minorEastAsia"/>
          <w:sz w:val="20"/>
          <w:szCs w:val="20"/>
        </w:rPr>
        <w:t xml:space="preserve">economic and environmental ambitions. Furthermore, </w:t>
      </w:r>
      <w:r w:rsidRPr="630B0192" w:rsidR="3E5FCD26">
        <w:rPr>
          <w:rFonts w:ascii="Arial" w:hAnsi="Arial" w:eastAsia="游明朝" w:cs="Arial" w:eastAsiaTheme="minorEastAsia"/>
          <w:sz w:val="20"/>
          <w:szCs w:val="20"/>
        </w:rPr>
        <w:t>with the announcement of the</w:t>
      </w:r>
      <w:r w:rsidRPr="630B0192" w:rsidR="6540C90E">
        <w:rPr>
          <w:rFonts w:ascii="Arial" w:hAnsi="Arial" w:eastAsia="游明朝" w:cs="Arial" w:eastAsiaTheme="minorEastAsia"/>
          <w:sz w:val="20"/>
          <w:szCs w:val="20"/>
        </w:rPr>
        <w:t xml:space="preserve"> Electric Car Grant, which provides £6</w:t>
      </w:r>
      <w:r w:rsidRPr="630B0192" w:rsidR="3FCC4BB9">
        <w:rPr>
          <w:rFonts w:ascii="Arial" w:hAnsi="Arial" w:eastAsia="游明朝" w:cs="Arial" w:eastAsiaTheme="minorEastAsia"/>
          <w:sz w:val="20"/>
          <w:szCs w:val="20"/>
        </w:rPr>
        <w:t>5</w:t>
      </w:r>
      <w:r w:rsidRPr="630B0192" w:rsidR="6540C90E">
        <w:rPr>
          <w:rFonts w:ascii="Arial" w:hAnsi="Arial" w:eastAsia="游明朝" w:cs="Arial" w:eastAsiaTheme="minorEastAsia"/>
          <w:sz w:val="20"/>
          <w:szCs w:val="20"/>
        </w:rPr>
        <w:t xml:space="preserve">0 </w:t>
      </w:r>
      <w:r w:rsidRPr="630B0192" w:rsidR="6540C90E">
        <w:rPr>
          <w:rFonts w:ascii="Arial" w:hAnsi="Arial" w:eastAsia="游明朝" w:cs="Arial" w:eastAsiaTheme="minorEastAsia"/>
          <w:sz w:val="20"/>
          <w:szCs w:val="20"/>
        </w:rPr>
        <w:t>m</w:t>
      </w:r>
      <w:r w:rsidRPr="630B0192" w:rsidR="6540C90E">
        <w:rPr>
          <w:rFonts w:ascii="Arial" w:hAnsi="Arial" w:eastAsia="游明朝" w:cs="Arial" w:eastAsiaTheme="minorEastAsia"/>
          <w:sz w:val="20"/>
          <w:szCs w:val="20"/>
        </w:rPr>
        <w:t>illion</w:t>
      </w:r>
      <w:r w:rsidRPr="630B0192" w:rsidR="6540C90E">
        <w:rPr>
          <w:rFonts w:ascii="Arial" w:hAnsi="Arial" w:eastAsia="游明朝" w:cs="Arial" w:eastAsiaTheme="minorEastAsia"/>
          <w:sz w:val="20"/>
          <w:szCs w:val="20"/>
        </w:rPr>
        <w:t xml:space="preserve"> </w:t>
      </w:r>
      <w:r w:rsidRPr="630B0192" w:rsidR="6540C90E">
        <w:rPr>
          <w:rFonts w:ascii="Arial" w:hAnsi="Arial" w:eastAsia="游明朝" w:cs="Arial" w:eastAsiaTheme="minorEastAsia"/>
          <w:sz w:val="20"/>
          <w:szCs w:val="20"/>
        </w:rPr>
        <w:t xml:space="preserve">of fiscal incentives for EVs, </w:t>
      </w:r>
      <w:r w:rsidRPr="630B0192" w:rsidR="487DB3C4">
        <w:rPr>
          <w:rFonts w:ascii="Arial" w:hAnsi="Arial" w:eastAsia="游明朝" w:cs="Arial" w:eastAsiaTheme="minorEastAsia"/>
          <w:sz w:val="20"/>
          <w:szCs w:val="20"/>
        </w:rPr>
        <w:t xml:space="preserve">there is the potential </w:t>
      </w:r>
      <w:r w:rsidRPr="630B0192" w:rsidR="6540C90E">
        <w:rPr>
          <w:rFonts w:ascii="Arial" w:hAnsi="Arial" w:eastAsia="游明朝" w:cs="Arial" w:eastAsiaTheme="minorEastAsia"/>
          <w:sz w:val="20"/>
          <w:szCs w:val="20"/>
        </w:rPr>
        <w:t>to energise the domestic market that underpins the UK’s attractiveness as an industrial investment opportunity</w:t>
      </w:r>
      <w:r w:rsidRPr="630B0192" w:rsidR="0B67059D">
        <w:rPr>
          <w:rFonts w:ascii="Arial" w:hAnsi="Arial" w:eastAsia="游明朝" w:cs="Arial" w:eastAsiaTheme="minorEastAsia"/>
          <w:sz w:val="20"/>
          <w:szCs w:val="20"/>
        </w:rPr>
        <w:t>.</w:t>
      </w:r>
    </w:p>
    <w:p w:rsidR="630B0192" w:rsidP="630B0192" w:rsidRDefault="630B0192" w14:paraId="1CA6F6C5" w14:textId="3164F188">
      <w:pPr>
        <w:pStyle w:val="NormalWeb"/>
        <w:spacing w:before="0" w:beforeAutospacing="off" w:after="0" w:afterAutospacing="off" w:line="276" w:lineRule="auto"/>
        <w:jc w:val="both"/>
        <w:rPr>
          <w:rFonts w:ascii="Arial" w:hAnsi="Arial" w:eastAsia="游明朝" w:cs="Arial" w:eastAsiaTheme="minorEastAsia"/>
          <w:sz w:val="20"/>
          <w:szCs w:val="20"/>
        </w:rPr>
      </w:pPr>
    </w:p>
    <w:p w:rsidR="006E7FE6" w:rsidP="29154328" w:rsidRDefault="006603EB" w14:paraId="67178A83" w14:textId="2205E624">
      <w:pPr>
        <w:pStyle w:val="NormalWeb"/>
        <w:spacing w:line="276" w:lineRule="auto"/>
        <w:jc w:val="both"/>
        <w:rPr>
          <w:rFonts w:ascii="Arial" w:hAnsi="Arial" w:eastAsia="Times New Roman" w:cs="Arial"/>
          <w:sz w:val="20"/>
          <w:szCs w:val="20"/>
        </w:rPr>
      </w:pPr>
      <w:r w:rsidRPr="29154328">
        <w:rPr>
          <w:rFonts w:ascii="Arial" w:hAnsi="Arial" w:eastAsia="Times New Roman" w:cs="Arial"/>
          <w:b/>
          <w:bCs/>
          <w:sz w:val="20"/>
          <w:szCs w:val="20"/>
        </w:rPr>
        <w:t>Mike Hawes, SMMT Chief Executive</w:t>
      </w:r>
      <w:r w:rsidRPr="29154328">
        <w:rPr>
          <w:rFonts w:ascii="Arial" w:hAnsi="Arial" w:eastAsia="Times New Roman" w:cs="Arial"/>
          <w:sz w:val="20"/>
          <w:szCs w:val="20"/>
        </w:rPr>
        <w:t>, said, “Global economic uncertainty and trade protectionism have taken their toll on automotive production across the globe, with the UK no exception. The figures are not, therefore, unexpected but remain very disappointing. However, the</w:t>
      </w:r>
      <w:r w:rsidR="00277E9D">
        <w:rPr>
          <w:rFonts w:ascii="Arial" w:hAnsi="Arial" w:eastAsia="Times New Roman" w:cs="Arial"/>
          <w:sz w:val="20"/>
          <w:szCs w:val="20"/>
        </w:rPr>
        <w:t>re are</w:t>
      </w:r>
      <w:r w:rsidRPr="29154328">
        <w:rPr>
          <w:rFonts w:ascii="Arial" w:hAnsi="Arial" w:eastAsia="Times New Roman" w:cs="Arial"/>
          <w:sz w:val="20"/>
          <w:szCs w:val="20"/>
        </w:rPr>
        <w:t xml:space="preserve"> foundations for a return to growth.</w:t>
      </w:r>
      <w:r w:rsidR="00361761">
        <w:rPr>
          <w:rFonts w:ascii="Arial" w:hAnsi="Arial" w:eastAsia="Times New Roman" w:cs="Arial"/>
          <w:sz w:val="20"/>
          <w:szCs w:val="20"/>
        </w:rPr>
        <w:t xml:space="preserve"> </w:t>
      </w:r>
      <w:r w:rsidRPr="29154328">
        <w:rPr>
          <w:rFonts w:ascii="Arial" w:hAnsi="Arial" w:eastAsia="Times New Roman" w:cs="Arial"/>
          <w:sz w:val="20"/>
          <w:szCs w:val="20"/>
        </w:rPr>
        <w:t xml:space="preserve">The industry is moving to the technologies that will be the future of mobility, our engineering excellence, </w:t>
      </w:r>
      <w:proofErr w:type="gramStart"/>
      <w:r w:rsidRPr="29154328">
        <w:rPr>
          <w:rFonts w:ascii="Arial" w:hAnsi="Arial" w:eastAsia="Times New Roman" w:cs="Arial"/>
          <w:sz w:val="20"/>
          <w:szCs w:val="20"/>
        </w:rPr>
        <w:t>highly-skilled</w:t>
      </w:r>
      <w:proofErr w:type="gramEnd"/>
      <w:r w:rsidRPr="29154328">
        <w:rPr>
          <w:rFonts w:ascii="Arial" w:hAnsi="Arial" w:eastAsia="Times New Roman" w:cs="Arial"/>
          <w:sz w:val="20"/>
          <w:szCs w:val="20"/>
        </w:rPr>
        <w:t xml:space="preserve"> workforce and global reputation </w:t>
      </w:r>
      <w:r w:rsidR="00277E9D">
        <w:rPr>
          <w:rFonts w:ascii="Arial" w:hAnsi="Arial" w:eastAsia="Times New Roman" w:cs="Arial"/>
          <w:sz w:val="20"/>
          <w:szCs w:val="20"/>
        </w:rPr>
        <w:t>are strengths</w:t>
      </w:r>
      <w:r w:rsidRPr="29154328">
        <w:rPr>
          <w:rFonts w:ascii="Arial" w:hAnsi="Arial" w:eastAsia="Times New Roman" w:cs="Arial"/>
          <w:sz w:val="20"/>
          <w:szCs w:val="20"/>
        </w:rPr>
        <w:t>, and we have an Industrial Strategy with advanced manufacturing and automotive at its core. With rapid delivery and</w:t>
      </w:r>
      <w:r w:rsidR="00A26B4B">
        <w:rPr>
          <w:rFonts w:ascii="Arial" w:hAnsi="Arial" w:eastAsia="Times New Roman" w:cs="Arial"/>
          <w:sz w:val="20"/>
          <w:szCs w:val="20"/>
        </w:rPr>
        <w:t xml:space="preserve"> the</w:t>
      </w:r>
      <w:r w:rsidRPr="29154328">
        <w:rPr>
          <w:rFonts w:ascii="Arial" w:hAnsi="Arial" w:eastAsia="Times New Roman" w:cs="Arial"/>
          <w:sz w:val="20"/>
          <w:szCs w:val="20"/>
        </w:rPr>
        <w:t xml:space="preserve"> right conditions, UK Automotive</w:t>
      </w:r>
      <w:r w:rsidR="00196BE0">
        <w:rPr>
          <w:rFonts w:ascii="Arial" w:hAnsi="Arial" w:eastAsia="Times New Roman" w:cs="Arial"/>
          <w:sz w:val="20"/>
          <w:szCs w:val="20"/>
        </w:rPr>
        <w:t xml:space="preserve"> </w:t>
      </w:r>
      <w:r w:rsidR="002A3999">
        <w:rPr>
          <w:rFonts w:ascii="Arial" w:hAnsi="Arial" w:eastAsia="Times New Roman" w:cs="Arial"/>
          <w:sz w:val="20"/>
          <w:szCs w:val="20"/>
        </w:rPr>
        <w:t xml:space="preserve">can </w:t>
      </w:r>
      <w:r w:rsidR="00196BE0">
        <w:rPr>
          <w:rFonts w:ascii="Arial" w:hAnsi="Arial" w:eastAsia="Times New Roman" w:cs="Arial"/>
          <w:sz w:val="20"/>
          <w:szCs w:val="20"/>
        </w:rPr>
        <w:t xml:space="preserve">reverse the </w:t>
      </w:r>
      <w:r w:rsidR="00026130">
        <w:rPr>
          <w:rFonts w:ascii="Arial" w:hAnsi="Arial" w:eastAsia="Times New Roman" w:cs="Arial"/>
          <w:sz w:val="20"/>
          <w:szCs w:val="20"/>
        </w:rPr>
        <w:t xml:space="preserve">current </w:t>
      </w:r>
      <w:r w:rsidR="00196BE0">
        <w:rPr>
          <w:rFonts w:ascii="Arial" w:hAnsi="Arial" w:eastAsia="Times New Roman" w:cs="Arial"/>
          <w:sz w:val="20"/>
          <w:szCs w:val="20"/>
        </w:rPr>
        <w:t>decline and</w:t>
      </w:r>
      <w:r w:rsidRPr="29154328" w:rsidR="00196BE0">
        <w:rPr>
          <w:rFonts w:ascii="Arial" w:hAnsi="Arial" w:eastAsia="Times New Roman" w:cs="Arial"/>
          <w:sz w:val="20"/>
          <w:szCs w:val="20"/>
        </w:rPr>
        <w:t xml:space="preserve"> </w:t>
      </w:r>
      <w:r w:rsidRPr="29154328">
        <w:rPr>
          <w:rFonts w:ascii="Arial" w:hAnsi="Arial" w:eastAsia="Times New Roman" w:cs="Arial"/>
          <w:sz w:val="20"/>
          <w:szCs w:val="20"/>
        </w:rPr>
        <w:t>deliver the jobs, economic growth and decarbonisation that Britain needs.”</w:t>
      </w:r>
    </w:p>
    <w:p w:rsidR="00E50D4E" w:rsidP="29154328" w:rsidRDefault="00E50D4E" w14:paraId="7A6EB3D3" w14:textId="77777777">
      <w:pPr>
        <w:pStyle w:val="NormalWeb"/>
        <w:spacing w:line="276" w:lineRule="auto"/>
        <w:jc w:val="both"/>
        <w:rPr>
          <w:rFonts w:ascii="Arial" w:hAnsi="Arial" w:eastAsia="Times New Roman" w:cs="Arial"/>
          <w:sz w:val="20"/>
          <w:szCs w:val="20"/>
        </w:rPr>
      </w:pPr>
    </w:p>
    <w:p w:rsidR="009A53F0" w:rsidP="009D07F9" w:rsidRDefault="009D07F9" w14:paraId="2A9446A5" w14:textId="1740F9C3">
      <w:pPr>
        <w:pStyle w:val="NormalWeb"/>
        <w:spacing w:line="276" w:lineRule="auto"/>
        <w:jc w:val="center"/>
        <w:rPr>
          <w:rFonts w:ascii="Arial" w:hAnsi="Arial" w:eastAsia="Times New Roman" w:cs="Arial"/>
          <w:sz w:val="20"/>
          <w:szCs w:val="20"/>
        </w:rPr>
      </w:pPr>
      <w:r>
        <w:rPr>
          <w:noProof/>
        </w:rPr>
        <w:drawing>
          <wp:inline distT="0" distB="0" distL="0" distR="0" wp14:anchorId="12706519" wp14:editId="35CF0ED6">
            <wp:extent cx="5295900" cy="5301181"/>
            <wp:effectExtent l="0" t="0" r="0" b="0"/>
            <wp:docPr id="2135525240" name="Picture 1" descr="A table of sa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525240" name="Picture 1" descr="A table of sale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07654" cy="5312946"/>
                    </a:xfrm>
                    <a:prstGeom prst="rect">
                      <a:avLst/>
                    </a:prstGeom>
                    <a:noFill/>
                    <a:ln>
                      <a:noFill/>
                    </a:ln>
                  </pic:spPr>
                </pic:pic>
              </a:graphicData>
            </a:graphic>
          </wp:inline>
        </w:drawing>
      </w:r>
    </w:p>
    <w:p w:rsidR="009A53F0" w:rsidP="009D07F9" w:rsidRDefault="009D07F9" w14:paraId="28860C51" w14:textId="33EB44E0">
      <w:pPr>
        <w:pStyle w:val="NormalWeb"/>
        <w:spacing w:line="276" w:lineRule="auto"/>
        <w:jc w:val="center"/>
        <w:rPr>
          <w:rFonts w:ascii="Arial" w:hAnsi="Arial" w:eastAsia="Times New Roman" w:cs="Arial"/>
          <w:sz w:val="20"/>
          <w:szCs w:val="20"/>
        </w:rPr>
      </w:pPr>
      <w:r>
        <w:rPr>
          <w:noProof/>
        </w:rPr>
        <w:drawing>
          <wp:inline distT="0" distB="0" distL="0" distR="0" wp14:anchorId="234C5369" wp14:editId="45A3BE79">
            <wp:extent cx="5000625" cy="5000625"/>
            <wp:effectExtent l="0" t="0" r="9525" b="9525"/>
            <wp:docPr id="2138140565" name="Picture 2" descr="A graph of a car outpu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140565" name="Picture 2" descr="A graph of a car output&#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0625" cy="5000625"/>
                    </a:xfrm>
                    <a:prstGeom prst="rect">
                      <a:avLst/>
                    </a:prstGeom>
                    <a:noFill/>
                    <a:ln>
                      <a:noFill/>
                    </a:ln>
                  </pic:spPr>
                </pic:pic>
              </a:graphicData>
            </a:graphic>
          </wp:inline>
        </w:drawing>
      </w:r>
    </w:p>
    <w:p w:rsidRPr="00F044EA" w:rsidR="009D07F9" w:rsidP="00E50D4E" w:rsidRDefault="009D07F9" w14:paraId="7428FF54" w14:textId="6ABB0C68">
      <w:pPr>
        <w:pStyle w:val="NormalWeb"/>
        <w:spacing w:line="276" w:lineRule="auto"/>
        <w:jc w:val="center"/>
        <w:rPr>
          <w:rFonts w:ascii="Arial" w:hAnsi="Arial" w:eastAsia="Times New Roman" w:cs="Arial"/>
          <w:sz w:val="20"/>
          <w:szCs w:val="20"/>
        </w:rPr>
      </w:pPr>
      <w:r>
        <w:rPr>
          <w:noProof/>
        </w:rPr>
        <w:drawing>
          <wp:inline distT="0" distB="0" distL="0" distR="0" wp14:anchorId="2026A35C" wp14:editId="5D880139">
            <wp:extent cx="5030316" cy="3143250"/>
            <wp:effectExtent l="0" t="0" r="0" b="0"/>
            <wp:docPr id="498726407" name="Picture 3" descr="A graph of a graph showing the number of the company's expor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726407" name="Picture 3" descr="A graph of a graph showing the number of the company's exporter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50284" cy="3155727"/>
                    </a:xfrm>
                    <a:prstGeom prst="rect">
                      <a:avLst/>
                    </a:prstGeom>
                    <a:noFill/>
                    <a:ln>
                      <a:noFill/>
                    </a:ln>
                  </pic:spPr>
                </pic:pic>
              </a:graphicData>
            </a:graphic>
          </wp:inline>
        </w:drawing>
      </w:r>
    </w:p>
    <w:p w:rsidR="00620881" w:rsidP="0095417E" w:rsidRDefault="00620881" w14:paraId="6C07119B" w14:textId="77777777">
      <w:pPr>
        <w:pStyle w:val="NormalWeb"/>
        <w:spacing w:before="0" w:beforeAutospacing="0" w:after="0" w:afterAutospacing="0" w:line="276" w:lineRule="auto"/>
        <w:jc w:val="both"/>
        <w:rPr>
          <w:rFonts w:ascii="Arial" w:hAnsi="Arial" w:eastAsia="Times New Roman" w:cs="Arial"/>
          <w:sz w:val="20"/>
          <w:szCs w:val="20"/>
        </w:rPr>
      </w:pPr>
    </w:p>
    <w:p w:rsidR="00E50D4E" w:rsidP="0095417E" w:rsidRDefault="00E50D4E" w14:paraId="0DDB1EC7" w14:textId="77777777">
      <w:pPr>
        <w:pStyle w:val="NormalWeb"/>
        <w:spacing w:before="0" w:beforeAutospacing="0" w:after="0" w:afterAutospacing="0" w:line="276" w:lineRule="auto"/>
        <w:jc w:val="both"/>
        <w:rPr>
          <w:rFonts w:ascii="Arial" w:hAnsi="Arial" w:eastAsia="Times New Roman" w:cs="Arial"/>
          <w:sz w:val="20"/>
          <w:szCs w:val="20"/>
        </w:rPr>
      </w:pPr>
    </w:p>
    <w:p w:rsidRPr="00F044EA" w:rsidR="00E50D4E" w:rsidP="0095417E" w:rsidRDefault="00E50D4E" w14:paraId="540F1945" w14:textId="77777777">
      <w:pPr>
        <w:pStyle w:val="NormalWeb"/>
        <w:spacing w:before="0" w:beforeAutospacing="0" w:after="0" w:afterAutospacing="0" w:line="276" w:lineRule="auto"/>
        <w:jc w:val="both"/>
        <w:rPr>
          <w:rFonts w:ascii="Arial" w:hAnsi="Arial" w:eastAsia="Times New Roman" w:cs="Arial"/>
          <w:sz w:val="20"/>
          <w:szCs w:val="20"/>
        </w:rPr>
      </w:pPr>
    </w:p>
    <w:p w:rsidRPr="00C469D4" w:rsidR="0030054F" w:rsidP="009C1592" w:rsidRDefault="0030054F" w14:paraId="41F3EF54" w14:textId="4BB155D9">
      <w:pPr>
        <w:pStyle w:val="xmsonormal"/>
        <w:rPr>
          <w:rFonts w:ascii="Arial" w:hAnsi="Arial" w:cs="Arial"/>
          <w:color w:val="1074CB"/>
          <w:sz w:val="16"/>
          <w:szCs w:val="16"/>
          <w:lang w:eastAsia="en-US"/>
        </w:rPr>
      </w:pPr>
      <w:r w:rsidRPr="00C469D4">
        <w:rPr>
          <w:rFonts w:ascii="Arial" w:hAnsi="Arial" w:cs="Arial"/>
          <w:color w:val="1074CB"/>
          <w:sz w:val="16"/>
          <w:szCs w:val="16"/>
          <w:lang w:eastAsia="en-US"/>
        </w:rPr>
        <w:t>Notes to editors</w:t>
      </w:r>
    </w:p>
    <w:p w:rsidRPr="00C469D4" w:rsidR="000332D8" w:rsidP="001E35A4" w:rsidRDefault="000332D8" w14:paraId="15321201" w14:textId="77777777">
      <w:pPr>
        <w:spacing w:line="276" w:lineRule="auto"/>
        <w:rPr>
          <w:rFonts w:ascii="Arial" w:hAnsi="Arial" w:cs="Arial"/>
          <w:color w:val="1074CB"/>
          <w:sz w:val="16"/>
          <w:szCs w:val="16"/>
        </w:rPr>
        <w:sectPr w:rsidRPr="00C469D4" w:rsidR="000332D8" w:rsidSect="005D5B03">
          <w:headerReference w:type="default" r:id="rId14"/>
          <w:endnotePr>
            <w:numFmt w:val="decimal"/>
          </w:endnotePr>
          <w:pgSz w:w="11906" w:h="16838" w:orient="portrait"/>
          <w:pgMar w:top="1276" w:right="1440" w:bottom="1440" w:left="1440" w:header="708" w:footer="708" w:gutter="0"/>
          <w:cols w:space="708"/>
          <w:docGrid w:linePitch="360"/>
        </w:sectPr>
      </w:pPr>
    </w:p>
    <w:p w:rsidRPr="00C469D4" w:rsidR="0030054F" w:rsidP="001E35A4" w:rsidRDefault="0030054F" w14:paraId="041382FA" w14:textId="77777777">
      <w:pPr>
        <w:spacing w:line="276" w:lineRule="auto"/>
        <w:rPr>
          <w:rFonts w:ascii="Arial" w:hAnsi="Arial" w:cs="Arial"/>
          <w:b/>
          <w:bCs/>
          <w:color w:val="1074CB"/>
          <w:sz w:val="16"/>
          <w:szCs w:val="16"/>
        </w:rPr>
      </w:pPr>
    </w:p>
    <w:p w:rsidRPr="00C469D4" w:rsidR="005D66D6" w:rsidP="001E35A4" w:rsidRDefault="005D66D6" w14:paraId="5C4A7823" w14:textId="63E3823D">
      <w:pPr>
        <w:spacing w:line="276" w:lineRule="auto"/>
        <w:rPr>
          <w:rFonts w:ascii="Arial" w:hAnsi="Arial" w:cs="Arial"/>
          <w:b/>
          <w:bCs/>
          <w:color w:val="1074CB"/>
          <w:sz w:val="16"/>
          <w:szCs w:val="16"/>
        </w:rPr>
      </w:pPr>
      <w:r w:rsidRPr="00C469D4">
        <w:rPr>
          <w:rFonts w:ascii="Arial" w:hAnsi="Arial" w:cs="Arial"/>
          <w:b/>
          <w:bCs/>
          <w:color w:val="1074CB"/>
          <w:sz w:val="16"/>
          <w:szCs w:val="16"/>
        </w:rPr>
        <w:t>About SMMT and the UK automotive industry</w:t>
      </w:r>
    </w:p>
    <w:p w:rsidRPr="00C469D4" w:rsidR="004556E5" w:rsidP="001E35A4" w:rsidRDefault="004556E5" w14:paraId="2E7F5625" w14:textId="77777777">
      <w:pPr>
        <w:spacing w:line="276" w:lineRule="auto"/>
        <w:rPr>
          <w:rFonts w:ascii="Arial" w:hAnsi="Arial" w:cs="Arial"/>
          <w:b/>
          <w:bCs/>
          <w:color w:val="1074CB"/>
          <w:sz w:val="16"/>
          <w:szCs w:val="16"/>
        </w:rPr>
      </w:pPr>
    </w:p>
    <w:p w:rsidRPr="00C469D4" w:rsidR="004556E5" w:rsidP="001E35A4" w:rsidRDefault="004556E5" w14:paraId="66189F4F" w14:textId="77777777">
      <w:pPr>
        <w:spacing w:line="276" w:lineRule="auto"/>
        <w:rPr>
          <w:rFonts w:ascii="Arial" w:hAnsi="Arial" w:cs="Arial"/>
          <w:color w:val="1074CB"/>
          <w:sz w:val="16"/>
          <w:szCs w:val="16"/>
        </w:rPr>
      </w:pPr>
      <w:r w:rsidRPr="00C469D4">
        <w:rPr>
          <w:rFonts w:ascii="Arial" w:hAnsi="Arial" w:cs="Arial"/>
          <w:color w:val="1074CB"/>
          <w:sz w:val="16"/>
          <w:szCs w:val="16"/>
        </w:rPr>
        <w:t xml:space="preserve">The Society of Motor Manufacturers and Traders (SMMT) is one of the largest and most influential trade associations, representing the automotive industry in the UK. </w:t>
      </w:r>
    </w:p>
    <w:p w:rsidRPr="00C469D4" w:rsidR="004556E5" w:rsidP="001E35A4" w:rsidRDefault="004556E5" w14:paraId="59A479AE" w14:textId="77777777">
      <w:pPr>
        <w:spacing w:line="276" w:lineRule="auto"/>
        <w:rPr>
          <w:rFonts w:ascii="Arial" w:hAnsi="Arial" w:cs="Arial"/>
          <w:color w:val="1074CB"/>
          <w:sz w:val="16"/>
          <w:szCs w:val="16"/>
        </w:rPr>
      </w:pPr>
      <w:r w:rsidRPr="00C469D4">
        <w:rPr>
          <w:rFonts w:ascii="Arial" w:hAnsi="Arial" w:cs="Arial"/>
          <w:color w:val="1074CB"/>
          <w:sz w:val="16"/>
          <w:szCs w:val="16"/>
        </w:rPr>
        <w:t> </w:t>
      </w:r>
    </w:p>
    <w:p w:rsidRPr="00C469D4" w:rsidR="004556E5" w:rsidP="001E35A4" w:rsidRDefault="004556E5" w14:paraId="15DCFC34" w14:textId="58CD8F18">
      <w:pPr>
        <w:spacing w:line="276" w:lineRule="auto"/>
        <w:rPr>
          <w:rFonts w:ascii="Arial" w:hAnsi="Arial" w:cs="Arial"/>
          <w:color w:val="1074CB"/>
          <w:sz w:val="16"/>
          <w:szCs w:val="16"/>
        </w:rPr>
      </w:pPr>
      <w:r w:rsidRPr="00C469D4">
        <w:rPr>
          <w:rFonts w:ascii="Arial" w:hAnsi="Arial" w:cs="Arial"/>
          <w:color w:val="1074CB"/>
          <w:sz w:val="16"/>
          <w:szCs w:val="16"/>
        </w:rPr>
        <w:t>The automotive industry is a vital part of the UK economy, integral to growth, the delivery of net zero and the UK as a global trade hub. It contributes £93 billion turnover and £22 billion value added to the UK economy, and invests around £4 billion each year in R&amp;D. With 198,000 people employed directly in manufacturing and some 813,000 across the wider automotive industry. Many of these automotive manufacturing jobs are outside London and the South-East, with wages that are around 13% higher than the UK average. The sector accounts for 1</w:t>
      </w:r>
      <w:r w:rsidRPr="00C469D4" w:rsidR="00B45255">
        <w:rPr>
          <w:rFonts w:ascii="Arial" w:hAnsi="Arial" w:cs="Arial"/>
          <w:color w:val="1074CB"/>
          <w:sz w:val="16"/>
          <w:szCs w:val="16"/>
        </w:rPr>
        <w:t>3.9</w:t>
      </w:r>
      <w:r w:rsidRPr="00C469D4">
        <w:rPr>
          <w:rFonts w:ascii="Arial" w:hAnsi="Arial" w:cs="Arial"/>
          <w:color w:val="1074CB"/>
          <w:sz w:val="16"/>
          <w:szCs w:val="16"/>
        </w:rPr>
        <w:t xml:space="preserve">% of total UK exports of goods, with UK-produced vehicles traded globally, generating £115 billion of trade in total automotive imports and exports. </w:t>
      </w:r>
    </w:p>
    <w:p w:rsidRPr="00C469D4" w:rsidR="004556E5" w:rsidP="001E35A4" w:rsidRDefault="004556E5" w14:paraId="59C41142" w14:textId="77777777">
      <w:pPr>
        <w:spacing w:line="276" w:lineRule="auto"/>
        <w:rPr>
          <w:rFonts w:ascii="Arial" w:hAnsi="Arial" w:cs="Arial"/>
          <w:color w:val="1074CB"/>
          <w:sz w:val="16"/>
          <w:szCs w:val="16"/>
        </w:rPr>
      </w:pPr>
      <w:r w:rsidRPr="00C469D4">
        <w:rPr>
          <w:rFonts w:ascii="Arial" w:hAnsi="Arial" w:cs="Arial"/>
          <w:i/>
          <w:iCs/>
          <w:color w:val="1074CB"/>
          <w:sz w:val="16"/>
          <w:szCs w:val="16"/>
        </w:rPr>
        <w:t> </w:t>
      </w:r>
    </w:p>
    <w:p w:rsidRPr="00C469D4" w:rsidR="004556E5" w:rsidP="001E35A4" w:rsidRDefault="004556E5" w14:paraId="51D6FDEC" w14:textId="77777777">
      <w:pPr>
        <w:spacing w:line="276" w:lineRule="auto"/>
        <w:rPr>
          <w:rFonts w:ascii="Arial" w:hAnsi="Arial" w:cs="Arial"/>
          <w:color w:val="1074CB"/>
          <w:sz w:val="16"/>
          <w:szCs w:val="16"/>
        </w:rPr>
      </w:pPr>
      <w:r w:rsidRPr="00C469D4">
        <w:rPr>
          <w:rFonts w:ascii="Arial" w:hAnsi="Arial" w:cs="Arial"/>
          <w:color w:val="1074CB"/>
          <w:sz w:val="16"/>
          <w:szCs w:val="16"/>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 including advertising, chemicals, finance, logistics and steel.</w:t>
      </w:r>
    </w:p>
    <w:p w:rsidRPr="00C469D4" w:rsidR="004556E5" w:rsidP="001E35A4" w:rsidRDefault="004556E5" w14:paraId="3FD8249F" w14:textId="77777777">
      <w:pPr>
        <w:spacing w:line="276" w:lineRule="auto"/>
        <w:rPr>
          <w:rFonts w:ascii="Arial" w:hAnsi="Arial" w:cs="Arial"/>
          <w:b/>
          <w:bCs/>
          <w:color w:val="1074CB"/>
          <w:sz w:val="16"/>
          <w:szCs w:val="16"/>
        </w:rPr>
      </w:pPr>
    </w:p>
    <w:bookmarkEnd w:id="4"/>
    <w:p w:rsidRPr="00C469D4" w:rsidR="004556E5" w:rsidP="001E35A4" w:rsidRDefault="004556E5" w14:paraId="6201B217" w14:textId="77777777">
      <w:pPr>
        <w:spacing w:line="276" w:lineRule="auto"/>
        <w:jc w:val="both"/>
        <w:rPr>
          <w:rStyle w:val="Hyperlink"/>
          <w:rFonts w:ascii="Arial" w:hAnsi="Arial" w:cs="Arial"/>
          <w:color w:val="1074CB"/>
          <w:sz w:val="16"/>
          <w:szCs w:val="16"/>
          <w:shd w:val="clear" w:color="auto" w:fill="FFFFFF"/>
        </w:rPr>
      </w:pPr>
      <w:r w:rsidRPr="00C469D4">
        <w:rPr>
          <w:rFonts w:ascii="Arial" w:hAnsi="Arial" w:cs="Arial"/>
          <w:color w:val="1074CB"/>
          <w:sz w:val="16"/>
          <w:szCs w:val="16"/>
          <w:shd w:val="clear" w:color="auto" w:fill="FFFFFF"/>
        </w:rPr>
        <w:t>More detail on UK Automotive available in SMMT's Motor Industry Facts publication at </w:t>
      </w:r>
      <w:hyperlink w:tgtFrame="_blank" w:history="1" r:id="rId15">
        <w:r w:rsidRPr="00C469D4">
          <w:rPr>
            <w:rStyle w:val="Hyperlink"/>
            <w:rFonts w:ascii="Arial" w:hAnsi="Arial" w:cs="Arial"/>
            <w:color w:val="1074CB"/>
            <w:sz w:val="16"/>
            <w:szCs w:val="16"/>
            <w:shd w:val="clear" w:color="auto" w:fill="FFFFFF"/>
          </w:rPr>
          <w:t>www.smmt.co.uk/reports/smmt-motor-industry-facts/</w:t>
        </w:r>
      </w:hyperlink>
    </w:p>
    <w:p w:rsidRPr="00C469D4" w:rsidR="00B14667" w:rsidP="001E35A4" w:rsidRDefault="00B14667" w14:paraId="72C5C252" w14:textId="77777777">
      <w:pPr>
        <w:spacing w:line="276" w:lineRule="auto"/>
        <w:jc w:val="both"/>
        <w:rPr>
          <w:rFonts w:ascii="Arial" w:hAnsi="Arial" w:cs="Arial"/>
          <w:color w:val="292929"/>
          <w:sz w:val="16"/>
          <w:szCs w:val="16"/>
        </w:rPr>
      </w:pPr>
    </w:p>
    <w:p w:rsidRPr="00C469D4" w:rsidR="00F571F2" w:rsidP="00F571F2" w:rsidRDefault="00F571F2" w14:paraId="42A2102F" w14:textId="604B03FA">
      <w:pPr>
        <w:ind w:right="280"/>
        <w:rPr>
          <w:rFonts w:ascii="Arial" w:hAnsi="Arial" w:cs="Arial"/>
          <w:b/>
          <w:bCs/>
          <w:color w:val="1074CB"/>
          <w:sz w:val="16"/>
          <w:szCs w:val="16"/>
        </w:rPr>
      </w:pPr>
      <w:r w:rsidRPr="00C469D4">
        <w:rPr>
          <w:rFonts w:ascii="Arial" w:hAnsi="Arial" w:cs="Arial"/>
          <w:b/>
          <w:bCs/>
          <w:color w:val="1074CB"/>
          <w:sz w:val="16"/>
          <w:szCs w:val="16"/>
        </w:rPr>
        <w:t>SMMT media contacts</w:t>
      </w:r>
    </w:p>
    <w:p w:rsidRPr="00C469D4" w:rsidR="00F571F2" w:rsidP="00F571F2" w:rsidRDefault="00F571F2" w14:paraId="02EB6A24" w14:textId="77777777">
      <w:pPr>
        <w:ind w:right="280"/>
        <w:rPr>
          <w:rFonts w:ascii="Arial" w:hAnsi="Arial" w:cs="Arial"/>
          <w:b/>
          <w:bCs/>
          <w:color w:val="1074CB"/>
          <w:sz w:val="16"/>
          <w:szCs w:val="16"/>
        </w:rPr>
      </w:pPr>
    </w:p>
    <w:p w:rsidRPr="00C469D4" w:rsidR="003144E8" w:rsidP="00F571F2" w:rsidRDefault="003144E8" w14:paraId="4929957A" w14:textId="4DE5770C">
      <w:pPr>
        <w:ind w:right="280"/>
        <w:rPr>
          <w:rFonts w:ascii="Arial" w:hAnsi="Arial" w:cs="Arial"/>
          <w:color w:val="1074CB"/>
          <w:sz w:val="16"/>
          <w:szCs w:val="16"/>
        </w:rPr>
      </w:pPr>
      <w:r w:rsidRPr="00C469D4">
        <w:rPr>
          <w:rFonts w:ascii="Arial" w:hAnsi="Arial" w:cs="Arial"/>
          <w:color w:val="1074CB"/>
          <w:sz w:val="16"/>
          <w:szCs w:val="16"/>
        </w:rPr>
        <w:t xml:space="preserve">James Boley                           07927 668565           </w:t>
      </w:r>
      <w:hyperlink w:history="1" r:id="rId16">
        <w:r w:rsidRPr="00C469D4">
          <w:rPr>
            <w:rStyle w:val="Hyperlink"/>
            <w:rFonts w:ascii="Arial" w:hAnsi="Arial" w:cs="Arial"/>
            <w:sz w:val="16"/>
            <w:szCs w:val="16"/>
          </w:rPr>
          <w:t>jboley@smmt.co.uk</w:t>
        </w:r>
      </w:hyperlink>
    </w:p>
    <w:p w:rsidRPr="00C469D4" w:rsidR="00F571F2" w:rsidP="00F571F2" w:rsidRDefault="00F571F2" w14:paraId="5E53B67C" w14:textId="7EA8FDD7">
      <w:pPr>
        <w:ind w:right="280"/>
        <w:rPr>
          <w:rFonts w:ascii="Arial" w:hAnsi="Arial" w:cs="Arial"/>
          <w:color w:val="1074CB"/>
          <w:sz w:val="16"/>
          <w:szCs w:val="16"/>
        </w:rPr>
      </w:pPr>
      <w:r w:rsidRPr="00C469D4">
        <w:rPr>
          <w:rFonts w:ascii="Arial" w:hAnsi="Arial" w:cs="Arial"/>
          <w:color w:val="1074CB"/>
          <w:sz w:val="16"/>
          <w:szCs w:val="16"/>
        </w:rPr>
        <w:t xml:space="preserve">Paul Mauerhoff                       07809 522181           </w:t>
      </w:r>
      <w:hyperlink w:history="1" r:id="rId17">
        <w:r w:rsidRPr="00C469D4" w:rsidR="007B4C1A">
          <w:rPr>
            <w:rStyle w:val="Hyperlink"/>
            <w:rFonts w:ascii="Arial" w:hAnsi="Arial" w:cs="Arial"/>
            <w:sz w:val="16"/>
            <w:szCs w:val="16"/>
          </w:rPr>
          <w:t>pmauerhoff@smmt.co.uk</w:t>
        </w:r>
      </w:hyperlink>
      <w:r w:rsidRPr="00C469D4" w:rsidR="007B4C1A">
        <w:rPr>
          <w:rFonts w:ascii="Arial" w:hAnsi="Arial" w:cs="Arial"/>
          <w:color w:val="1074CB"/>
          <w:sz w:val="16"/>
          <w:szCs w:val="16"/>
        </w:rPr>
        <w:t xml:space="preserve"> </w:t>
      </w:r>
    </w:p>
    <w:p w:rsidRPr="00C469D4" w:rsidR="00F571F2" w:rsidP="00F571F2" w:rsidRDefault="00F571F2" w14:paraId="4A7B0A4E" w14:textId="2B25CB5F">
      <w:pPr>
        <w:ind w:right="280"/>
        <w:rPr>
          <w:rFonts w:ascii="Arial" w:hAnsi="Arial" w:cs="Arial"/>
          <w:color w:val="1074CB"/>
          <w:sz w:val="16"/>
          <w:szCs w:val="16"/>
        </w:rPr>
      </w:pPr>
      <w:r w:rsidRPr="00C469D4">
        <w:rPr>
          <w:rFonts w:ascii="Arial" w:hAnsi="Arial" w:cs="Arial"/>
          <w:color w:val="1074CB"/>
          <w:sz w:val="16"/>
          <w:szCs w:val="16"/>
        </w:rPr>
        <w:t xml:space="preserve">Scott Clarke                            07912 799959           </w:t>
      </w:r>
      <w:hyperlink w:history="1" r:id="rId18">
        <w:r w:rsidRPr="00C469D4">
          <w:rPr>
            <w:rStyle w:val="Hyperlink"/>
            <w:rFonts w:ascii="Arial" w:hAnsi="Arial" w:cs="Arial"/>
            <w:sz w:val="16"/>
            <w:szCs w:val="16"/>
          </w:rPr>
          <w:t>sclarke@smmt.co.uk</w:t>
        </w:r>
      </w:hyperlink>
      <w:r w:rsidRPr="00C469D4">
        <w:rPr>
          <w:rFonts w:ascii="Arial" w:hAnsi="Arial" w:cs="Arial"/>
          <w:color w:val="1074CB"/>
          <w:sz w:val="16"/>
          <w:szCs w:val="16"/>
        </w:rPr>
        <w:t xml:space="preserve">         </w:t>
      </w:r>
    </w:p>
    <w:p w:rsidRPr="00C469D4" w:rsidR="00F571F2" w:rsidP="00F571F2" w:rsidRDefault="00F571F2" w14:paraId="6D47286D" w14:textId="01CF9A76">
      <w:pPr>
        <w:ind w:right="280"/>
        <w:rPr>
          <w:rFonts w:ascii="Arial" w:hAnsi="Arial" w:cs="Arial"/>
          <w:color w:val="1074CB"/>
          <w:sz w:val="16"/>
          <w:szCs w:val="16"/>
        </w:rPr>
      </w:pPr>
      <w:r w:rsidRPr="00C469D4">
        <w:rPr>
          <w:rFonts w:ascii="Arial" w:hAnsi="Arial" w:cs="Arial"/>
          <w:color w:val="1074CB"/>
          <w:sz w:val="16"/>
          <w:szCs w:val="16"/>
        </w:rPr>
        <w:t xml:space="preserve">Rebecca Gibbs                       07708 480 889          </w:t>
      </w:r>
      <w:hyperlink w:history="1" r:id="rId19">
        <w:r w:rsidRPr="00C469D4">
          <w:rPr>
            <w:rStyle w:val="Hyperlink"/>
            <w:rFonts w:ascii="Arial" w:hAnsi="Arial" w:cs="Arial"/>
            <w:sz w:val="16"/>
            <w:szCs w:val="16"/>
          </w:rPr>
          <w:t>rgibbs@smmt.co.uk</w:t>
        </w:r>
      </w:hyperlink>
      <w:r w:rsidRPr="00C469D4">
        <w:rPr>
          <w:rFonts w:ascii="Arial" w:hAnsi="Arial" w:cs="Arial"/>
          <w:color w:val="1074CB"/>
          <w:sz w:val="16"/>
          <w:szCs w:val="16"/>
        </w:rPr>
        <w:t xml:space="preserve">        </w:t>
      </w:r>
    </w:p>
    <w:p w:rsidRPr="00C469D4" w:rsidR="00F571F2" w:rsidP="00F571F2" w:rsidRDefault="00F571F2" w14:paraId="5DE6D27C" w14:textId="40CE8F2C">
      <w:pPr>
        <w:ind w:right="280"/>
        <w:rPr>
          <w:rFonts w:ascii="Arial" w:hAnsi="Arial" w:cs="Arial"/>
          <w:color w:val="1074CB"/>
          <w:sz w:val="16"/>
          <w:szCs w:val="16"/>
        </w:rPr>
      </w:pPr>
      <w:r w:rsidRPr="00C469D4">
        <w:rPr>
          <w:rFonts w:ascii="Arial" w:hAnsi="Arial" w:cs="Arial"/>
          <w:color w:val="1074CB"/>
          <w:sz w:val="16"/>
          <w:szCs w:val="16"/>
        </w:rPr>
        <w:t xml:space="preserve">Emma Butcher                        07880 191825           </w:t>
      </w:r>
      <w:hyperlink w:history="1" r:id="rId20">
        <w:r w:rsidRPr="00C469D4">
          <w:rPr>
            <w:rStyle w:val="Hyperlink"/>
            <w:rFonts w:ascii="Arial" w:hAnsi="Arial" w:cs="Arial"/>
            <w:sz w:val="16"/>
            <w:szCs w:val="16"/>
          </w:rPr>
          <w:t>ebutcher@smmt.co.uk</w:t>
        </w:r>
      </w:hyperlink>
      <w:r w:rsidRPr="00C469D4">
        <w:rPr>
          <w:rFonts w:ascii="Arial" w:hAnsi="Arial" w:cs="Arial"/>
          <w:color w:val="1074CB"/>
          <w:sz w:val="16"/>
          <w:szCs w:val="16"/>
        </w:rPr>
        <w:t xml:space="preserve">   </w:t>
      </w:r>
    </w:p>
    <w:p w:rsidRPr="00CE18FB" w:rsidR="003E46C7" w:rsidP="00F571F2" w:rsidRDefault="00F571F2" w14:paraId="2545F531" w14:textId="463C3B49">
      <w:pPr>
        <w:ind w:right="280"/>
        <w:rPr>
          <w:rFonts w:ascii="Arial" w:hAnsi="Arial" w:cs="Arial"/>
          <w:color w:val="1074CB"/>
          <w:sz w:val="16"/>
          <w:szCs w:val="16"/>
        </w:rPr>
      </w:pPr>
      <w:r w:rsidRPr="00C469D4">
        <w:rPr>
          <w:rFonts w:ascii="Arial" w:hAnsi="Arial" w:cs="Arial"/>
          <w:color w:val="1074CB"/>
          <w:sz w:val="16"/>
          <w:szCs w:val="16"/>
        </w:rPr>
        <w:t>Abigail Smythe</w:t>
      </w:r>
      <w:r w:rsidRPr="00C469D4">
        <w:rPr>
          <w:rFonts w:ascii="Arial" w:hAnsi="Arial" w:cs="Arial"/>
          <w:color w:val="1074CB"/>
          <w:sz w:val="16"/>
          <w:szCs w:val="16"/>
        </w:rPr>
        <w:tab/>
      </w:r>
      <w:r w:rsidRPr="00C469D4">
        <w:rPr>
          <w:rFonts w:ascii="Arial" w:hAnsi="Arial" w:cs="Arial"/>
          <w:color w:val="1074CB"/>
          <w:sz w:val="16"/>
          <w:szCs w:val="16"/>
        </w:rPr>
        <w:t xml:space="preserve">                07708 480891          </w:t>
      </w:r>
      <w:hyperlink w:history="1" r:id="rId21">
        <w:r w:rsidRPr="00C469D4">
          <w:rPr>
            <w:rStyle w:val="Hyperlink"/>
            <w:rFonts w:ascii="Arial" w:hAnsi="Arial" w:cs="Arial"/>
            <w:sz w:val="16"/>
            <w:szCs w:val="16"/>
          </w:rPr>
          <w:t>asmythe@smmt.co.uk</w:t>
        </w:r>
      </w:hyperlink>
      <w:r w:rsidRPr="00C469D4">
        <w:rPr>
          <w:rFonts w:ascii="Arial" w:hAnsi="Arial" w:cs="Arial"/>
          <w:color w:val="1074CB"/>
          <w:sz w:val="16"/>
          <w:szCs w:val="16"/>
        </w:rPr>
        <w:t xml:space="preserve"> </w:t>
      </w:r>
      <w:bookmarkEnd w:id="1"/>
    </w:p>
    <w:sectPr w:rsidRPr="00CE18FB" w:rsidR="003E46C7" w:rsidSect="000332D8">
      <w:type w:val="continuous"/>
      <w:pgSz w:w="11906" w:h="16838" w:orient="portrait"/>
      <w:pgMar w:top="127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C469D4" w:rsidR="00661164" w:rsidP="00DB35F4" w:rsidRDefault="00661164" w14:paraId="17C5AE92" w14:textId="77777777"/>
  </w:endnote>
  <w:endnote w:type="continuationSeparator" w:id="0">
    <w:p w:rsidRPr="00C469D4" w:rsidR="00661164" w:rsidP="00DB35F4" w:rsidRDefault="00661164" w14:paraId="07708ED3" w14:textId="77777777">
      <w:r w:rsidRPr="00C469D4">
        <w:continuationSeparator/>
      </w:r>
    </w:p>
  </w:endnote>
  <w:endnote w:type="continuationNotice" w:id="1">
    <w:p w:rsidRPr="00C469D4" w:rsidR="00661164" w:rsidRDefault="00661164" w14:paraId="72955440" w14:textId="77777777"/>
  </w:endnote>
  <w:endnote w:id="2">
    <w:p w:rsidRPr="00C469D4" w:rsidR="00967721" w:rsidP="001D0FB2" w:rsidRDefault="00967721" w14:paraId="09E36EA5" w14:textId="3BED091B">
      <w:pPr>
        <w:spacing w:line="276" w:lineRule="auto"/>
        <w:rPr>
          <w:rFonts w:ascii="Arial" w:hAnsi="Arial" w:cs="Arial"/>
          <w:color w:val="0070C0"/>
          <w:sz w:val="16"/>
          <w:szCs w:val="16"/>
        </w:rPr>
      </w:pPr>
      <w:r w:rsidRPr="00C469D4">
        <w:rPr>
          <w:rFonts w:ascii="Arial" w:hAnsi="Arial" w:cs="Arial"/>
          <w:color w:val="0070C0"/>
          <w:sz w:val="16"/>
          <w:szCs w:val="16"/>
        </w:rPr>
        <w:endnoteRef/>
      </w:r>
      <w:r w:rsidRPr="00C469D4">
        <w:rPr>
          <w:rFonts w:ascii="Arial" w:hAnsi="Arial" w:cs="Arial"/>
          <w:color w:val="0070C0"/>
          <w:sz w:val="16"/>
          <w:szCs w:val="16"/>
        </w:rPr>
        <w:t xml:space="preserve"> </w:t>
      </w:r>
      <w:r w:rsidRPr="00C469D4" w:rsidR="00650849">
        <w:rPr>
          <w:rFonts w:ascii="Arial" w:hAnsi="Arial" w:cs="Arial"/>
          <w:color w:val="0070C0"/>
          <w:sz w:val="16"/>
          <w:szCs w:val="16"/>
        </w:rPr>
        <w:t xml:space="preserve">UK car production June 2024: </w:t>
      </w:r>
      <w:r w:rsidRPr="00C469D4" w:rsidR="001D0FB2">
        <w:rPr>
          <w:rFonts w:ascii="Arial" w:hAnsi="Arial" w:cs="Arial"/>
          <w:color w:val="0070C0"/>
          <w:sz w:val="16"/>
          <w:szCs w:val="16"/>
        </w:rPr>
        <w:t>62,231 units, down -26.6%</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C469D4" w:rsidR="00661164" w:rsidP="00DB35F4" w:rsidRDefault="00661164" w14:paraId="4C05DDAB" w14:textId="77777777">
      <w:r w:rsidRPr="00C469D4">
        <w:separator/>
      </w:r>
    </w:p>
  </w:footnote>
  <w:footnote w:type="continuationSeparator" w:id="0">
    <w:p w:rsidRPr="00C469D4" w:rsidR="00661164" w:rsidP="00DB35F4" w:rsidRDefault="00661164" w14:paraId="18326E88" w14:textId="77777777">
      <w:r w:rsidRPr="00C469D4">
        <w:continuationSeparator/>
      </w:r>
    </w:p>
  </w:footnote>
  <w:footnote w:type="continuationNotice" w:id="1">
    <w:p w:rsidRPr="00C469D4" w:rsidR="00661164" w:rsidRDefault="00661164" w14:paraId="2BC873F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C469D4" w:rsidR="00CF47AE" w:rsidRDefault="00CF47AE" w14:paraId="3D237859" w14:textId="40100C5D">
    <w:pPr>
      <w:pStyle w:val="Header"/>
    </w:pPr>
    <w:r w:rsidRPr="00F044EA">
      <w:rPr>
        <w:noProof/>
      </w:rPr>
      <w:drawing>
        <wp:anchor distT="0" distB="0" distL="114300" distR="114300" simplePos="0" relativeHeight="251658240" behindDoc="0" locked="0" layoutInCell="1" allowOverlap="1" wp14:anchorId="5BF11EB9" wp14:editId="1F7CF3C5">
          <wp:simplePos x="0" y="0"/>
          <wp:positionH relativeFrom="column">
            <wp:posOffset>4260850</wp:posOffset>
          </wp:positionH>
          <wp:positionV relativeFrom="paragraph">
            <wp:posOffset>-309880</wp:posOffset>
          </wp:positionV>
          <wp:extent cx="1638044" cy="630059"/>
          <wp:effectExtent l="0" t="0" r="635" b="0"/>
          <wp:wrapNone/>
          <wp:docPr id="12262489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MMT_Master_Brandline_(RGB)"/>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4149" cy="63625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558E"/>
    <w:multiLevelType w:val="multilevel"/>
    <w:tmpl w:val="FFF866CE"/>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cs="Times New Roman"/>
        <w:sz w:val="20"/>
      </w:rPr>
    </w:lvl>
    <w:lvl w:ilvl="2">
      <w:start w:val="1"/>
      <w:numFmt w:val="bullet"/>
      <w:lvlText w:val=""/>
      <w:lvlJc w:val="left"/>
      <w:pPr>
        <w:tabs>
          <w:tab w:val="num" w:pos="1800"/>
        </w:tabs>
        <w:ind w:left="1800" w:hanging="360"/>
      </w:pPr>
      <w:rPr>
        <w:rFonts w:hint="default" w:ascii="Wingdings" w:hAnsi="Wingdings"/>
        <w:sz w:val="20"/>
      </w:rPr>
    </w:lvl>
    <w:lvl w:ilvl="3">
      <w:start w:val="1"/>
      <w:numFmt w:val="bullet"/>
      <w:lvlText w:val=""/>
      <w:lvlJc w:val="left"/>
      <w:pPr>
        <w:tabs>
          <w:tab w:val="num" w:pos="2520"/>
        </w:tabs>
        <w:ind w:left="2520" w:hanging="360"/>
      </w:pPr>
      <w:rPr>
        <w:rFonts w:hint="default" w:ascii="Wingdings" w:hAnsi="Wingdings"/>
        <w:sz w:val="20"/>
      </w:rPr>
    </w:lvl>
    <w:lvl w:ilvl="4">
      <w:start w:val="1"/>
      <w:numFmt w:val="bullet"/>
      <w:lvlText w:val=""/>
      <w:lvlJc w:val="left"/>
      <w:pPr>
        <w:tabs>
          <w:tab w:val="num" w:pos="3240"/>
        </w:tabs>
        <w:ind w:left="3240" w:hanging="360"/>
      </w:pPr>
      <w:rPr>
        <w:rFonts w:hint="default" w:ascii="Wingdings" w:hAnsi="Wingdings"/>
        <w:sz w:val="20"/>
      </w:rPr>
    </w:lvl>
    <w:lvl w:ilvl="5">
      <w:start w:val="1"/>
      <w:numFmt w:val="bullet"/>
      <w:lvlText w:val=""/>
      <w:lvlJc w:val="left"/>
      <w:pPr>
        <w:tabs>
          <w:tab w:val="num" w:pos="3960"/>
        </w:tabs>
        <w:ind w:left="3960" w:hanging="360"/>
      </w:pPr>
      <w:rPr>
        <w:rFonts w:hint="default" w:ascii="Wingdings" w:hAnsi="Wingdings"/>
        <w:sz w:val="20"/>
      </w:rPr>
    </w:lvl>
    <w:lvl w:ilvl="6">
      <w:start w:val="1"/>
      <w:numFmt w:val="bullet"/>
      <w:lvlText w:val=""/>
      <w:lvlJc w:val="left"/>
      <w:pPr>
        <w:tabs>
          <w:tab w:val="num" w:pos="4680"/>
        </w:tabs>
        <w:ind w:left="4680" w:hanging="360"/>
      </w:pPr>
      <w:rPr>
        <w:rFonts w:hint="default" w:ascii="Wingdings" w:hAnsi="Wingdings"/>
        <w:sz w:val="20"/>
      </w:rPr>
    </w:lvl>
    <w:lvl w:ilvl="7">
      <w:start w:val="1"/>
      <w:numFmt w:val="bullet"/>
      <w:lvlText w:val=""/>
      <w:lvlJc w:val="left"/>
      <w:pPr>
        <w:tabs>
          <w:tab w:val="num" w:pos="5400"/>
        </w:tabs>
        <w:ind w:left="5400" w:hanging="360"/>
      </w:pPr>
      <w:rPr>
        <w:rFonts w:hint="default" w:ascii="Wingdings" w:hAnsi="Wingdings"/>
        <w:sz w:val="20"/>
      </w:rPr>
    </w:lvl>
    <w:lvl w:ilvl="8">
      <w:start w:val="1"/>
      <w:numFmt w:val="bullet"/>
      <w:lvlText w:val=""/>
      <w:lvlJc w:val="left"/>
      <w:pPr>
        <w:tabs>
          <w:tab w:val="num" w:pos="6120"/>
        </w:tabs>
        <w:ind w:left="6120" w:hanging="360"/>
      </w:pPr>
      <w:rPr>
        <w:rFonts w:hint="default" w:ascii="Wingdings" w:hAnsi="Wingdings"/>
        <w:sz w:val="20"/>
      </w:rPr>
    </w:lvl>
  </w:abstractNum>
  <w:abstractNum w:abstractNumId="1" w15:restartNumberingAfterBreak="0">
    <w:nsid w:val="08D90C81"/>
    <w:multiLevelType w:val="hybridMultilevel"/>
    <w:tmpl w:val="C3CC13E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D8E25B6"/>
    <w:multiLevelType w:val="multilevel"/>
    <w:tmpl w:val="D7DA5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9A33FB"/>
    <w:multiLevelType w:val="multilevel"/>
    <w:tmpl w:val="E79276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2B01AAB"/>
    <w:multiLevelType w:val="hybridMultilevel"/>
    <w:tmpl w:val="324266CC"/>
    <w:lvl w:ilvl="0" w:tplc="2F10D866">
      <w:start w:val="1"/>
      <w:numFmt w:val="decimal"/>
      <w:lvlText w:val="%1."/>
      <w:lvlJc w:val="left"/>
      <w:pPr>
        <w:ind w:left="360" w:hanging="360"/>
      </w:pPr>
      <w:rPr>
        <w:rFonts w:hint="default" w:ascii="Arial" w:hAnsi="Arial" w:cs="Arial"/>
        <w:color w:val="0070C0"/>
        <w:sz w:val="16"/>
        <w:szCs w:val="16"/>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4F664D4"/>
    <w:multiLevelType w:val="hybridMultilevel"/>
    <w:tmpl w:val="D9B0DF02"/>
    <w:lvl w:ilvl="0" w:tplc="05561FB4">
      <w:start w:val="1"/>
      <w:numFmt w:val="bullet"/>
      <w:lvlText w:val=""/>
      <w:lvlJc w:val="left"/>
      <w:pPr>
        <w:tabs>
          <w:tab w:val="num" w:pos="720"/>
        </w:tabs>
        <w:ind w:left="720" w:hanging="360"/>
      </w:pPr>
      <w:rPr>
        <w:rFonts w:hint="default" w:ascii="Symbol" w:hAnsi="Symbol"/>
      </w:rPr>
    </w:lvl>
    <w:lvl w:ilvl="1" w:tplc="BAD894D2">
      <w:numFmt w:val="bullet"/>
      <w:lvlText w:val="o"/>
      <w:lvlJc w:val="left"/>
      <w:pPr>
        <w:tabs>
          <w:tab w:val="num" w:pos="1440"/>
        </w:tabs>
        <w:ind w:left="1440" w:hanging="360"/>
      </w:pPr>
      <w:rPr>
        <w:rFonts w:hint="default" w:ascii="Courier New" w:hAnsi="Courier New"/>
      </w:rPr>
    </w:lvl>
    <w:lvl w:ilvl="2" w:tplc="DE2A8C6E" w:tentative="1">
      <w:start w:val="1"/>
      <w:numFmt w:val="bullet"/>
      <w:lvlText w:val=""/>
      <w:lvlJc w:val="left"/>
      <w:pPr>
        <w:tabs>
          <w:tab w:val="num" w:pos="2160"/>
        </w:tabs>
        <w:ind w:left="2160" w:hanging="360"/>
      </w:pPr>
      <w:rPr>
        <w:rFonts w:hint="default" w:ascii="Symbol" w:hAnsi="Symbol"/>
      </w:rPr>
    </w:lvl>
    <w:lvl w:ilvl="3" w:tplc="C65A0248" w:tentative="1">
      <w:start w:val="1"/>
      <w:numFmt w:val="bullet"/>
      <w:lvlText w:val=""/>
      <w:lvlJc w:val="left"/>
      <w:pPr>
        <w:tabs>
          <w:tab w:val="num" w:pos="2880"/>
        </w:tabs>
        <w:ind w:left="2880" w:hanging="360"/>
      </w:pPr>
      <w:rPr>
        <w:rFonts w:hint="default" w:ascii="Symbol" w:hAnsi="Symbol"/>
      </w:rPr>
    </w:lvl>
    <w:lvl w:ilvl="4" w:tplc="EA182C46" w:tentative="1">
      <w:start w:val="1"/>
      <w:numFmt w:val="bullet"/>
      <w:lvlText w:val=""/>
      <w:lvlJc w:val="left"/>
      <w:pPr>
        <w:tabs>
          <w:tab w:val="num" w:pos="3600"/>
        </w:tabs>
        <w:ind w:left="3600" w:hanging="360"/>
      </w:pPr>
      <w:rPr>
        <w:rFonts w:hint="default" w:ascii="Symbol" w:hAnsi="Symbol"/>
      </w:rPr>
    </w:lvl>
    <w:lvl w:ilvl="5" w:tplc="FF04F850" w:tentative="1">
      <w:start w:val="1"/>
      <w:numFmt w:val="bullet"/>
      <w:lvlText w:val=""/>
      <w:lvlJc w:val="left"/>
      <w:pPr>
        <w:tabs>
          <w:tab w:val="num" w:pos="4320"/>
        </w:tabs>
        <w:ind w:left="4320" w:hanging="360"/>
      </w:pPr>
      <w:rPr>
        <w:rFonts w:hint="default" w:ascii="Symbol" w:hAnsi="Symbol"/>
      </w:rPr>
    </w:lvl>
    <w:lvl w:ilvl="6" w:tplc="C42E9B80" w:tentative="1">
      <w:start w:val="1"/>
      <w:numFmt w:val="bullet"/>
      <w:lvlText w:val=""/>
      <w:lvlJc w:val="left"/>
      <w:pPr>
        <w:tabs>
          <w:tab w:val="num" w:pos="5040"/>
        </w:tabs>
        <w:ind w:left="5040" w:hanging="360"/>
      </w:pPr>
      <w:rPr>
        <w:rFonts w:hint="default" w:ascii="Symbol" w:hAnsi="Symbol"/>
      </w:rPr>
    </w:lvl>
    <w:lvl w:ilvl="7" w:tplc="113C91BA" w:tentative="1">
      <w:start w:val="1"/>
      <w:numFmt w:val="bullet"/>
      <w:lvlText w:val=""/>
      <w:lvlJc w:val="left"/>
      <w:pPr>
        <w:tabs>
          <w:tab w:val="num" w:pos="5760"/>
        </w:tabs>
        <w:ind w:left="5760" w:hanging="360"/>
      </w:pPr>
      <w:rPr>
        <w:rFonts w:hint="default" w:ascii="Symbol" w:hAnsi="Symbol"/>
      </w:rPr>
    </w:lvl>
    <w:lvl w:ilvl="8" w:tplc="EF96ED96" w:tentative="1">
      <w:start w:val="1"/>
      <w:numFmt w:val="bullet"/>
      <w:lvlText w:val=""/>
      <w:lvlJc w:val="left"/>
      <w:pPr>
        <w:tabs>
          <w:tab w:val="num" w:pos="6480"/>
        </w:tabs>
        <w:ind w:left="6480" w:hanging="360"/>
      </w:pPr>
      <w:rPr>
        <w:rFonts w:hint="default" w:ascii="Symbol" w:hAnsi="Symbol"/>
      </w:rPr>
    </w:lvl>
  </w:abstractNum>
  <w:abstractNum w:abstractNumId="6" w15:restartNumberingAfterBreak="0">
    <w:nsid w:val="1C81486C"/>
    <w:multiLevelType w:val="hybridMultilevel"/>
    <w:tmpl w:val="2F785CA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7" w15:restartNumberingAfterBreak="0">
    <w:nsid w:val="2342463E"/>
    <w:multiLevelType w:val="multilevel"/>
    <w:tmpl w:val="0ED68544"/>
    <w:lvl w:ilvl="0">
      <w:start w:val="1"/>
      <w:numFmt w:val="bullet"/>
      <w:lvlText w:val=""/>
      <w:lvlJc w:val="left"/>
      <w:pPr>
        <w:tabs>
          <w:tab w:val="num" w:pos="360"/>
        </w:tabs>
        <w:ind w:left="360" w:hanging="360"/>
      </w:pPr>
      <w:rPr>
        <w:rFonts w:hint="default"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251F4DF4"/>
    <w:multiLevelType w:val="hybridMultilevel"/>
    <w:tmpl w:val="86C0E234"/>
    <w:lvl w:ilvl="0" w:tplc="A34E78E4">
      <w:start w:val="1"/>
      <w:numFmt w:val="decimal"/>
      <w:lvlText w:val="%1."/>
      <w:lvlJc w:val="left"/>
      <w:pPr>
        <w:tabs>
          <w:tab w:val="num" w:pos="720"/>
        </w:tabs>
        <w:ind w:left="720" w:hanging="360"/>
      </w:pPr>
    </w:lvl>
    <w:lvl w:ilvl="1" w:tplc="59EAE372" w:tentative="1">
      <w:start w:val="1"/>
      <w:numFmt w:val="decimal"/>
      <w:lvlText w:val="%2."/>
      <w:lvlJc w:val="left"/>
      <w:pPr>
        <w:tabs>
          <w:tab w:val="num" w:pos="1440"/>
        </w:tabs>
        <w:ind w:left="1440" w:hanging="360"/>
      </w:pPr>
    </w:lvl>
    <w:lvl w:ilvl="2" w:tplc="18FE198E" w:tentative="1">
      <w:start w:val="1"/>
      <w:numFmt w:val="decimal"/>
      <w:lvlText w:val="%3."/>
      <w:lvlJc w:val="left"/>
      <w:pPr>
        <w:tabs>
          <w:tab w:val="num" w:pos="2160"/>
        </w:tabs>
        <w:ind w:left="2160" w:hanging="360"/>
      </w:pPr>
    </w:lvl>
    <w:lvl w:ilvl="3" w:tplc="AC5485DC" w:tentative="1">
      <w:start w:val="1"/>
      <w:numFmt w:val="decimal"/>
      <w:lvlText w:val="%4."/>
      <w:lvlJc w:val="left"/>
      <w:pPr>
        <w:tabs>
          <w:tab w:val="num" w:pos="2880"/>
        </w:tabs>
        <w:ind w:left="2880" w:hanging="360"/>
      </w:pPr>
    </w:lvl>
    <w:lvl w:ilvl="4" w:tplc="B0625636" w:tentative="1">
      <w:start w:val="1"/>
      <w:numFmt w:val="decimal"/>
      <w:lvlText w:val="%5."/>
      <w:lvlJc w:val="left"/>
      <w:pPr>
        <w:tabs>
          <w:tab w:val="num" w:pos="3600"/>
        </w:tabs>
        <w:ind w:left="3600" w:hanging="360"/>
      </w:pPr>
    </w:lvl>
    <w:lvl w:ilvl="5" w:tplc="C5E8F74E" w:tentative="1">
      <w:start w:val="1"/>
      <w:numFmt w:val="decimal"/>
      <w:lvlText w:val="%6."/>
      <w:lvlJc w:val="left"/>
      <w:pPr>
        <w:tabs>
          <w:tab w:val="num" w:pos="4320"/>
        </w:tabs>
        <w:ind w:left="4320" w:hanging="360"/>
      </w:pPr>
    </w:lvl>
    <w:lvl w:ilvl="6" w:tplc="1BF27F4C" w:tentative="1">
      <w:start w:val="1"/>
      <w:numFmt w:val="decimal"/>
      <w:lvlText w:val="%7."/>
      <w:lvlJc w:val="left"/>
      <w:pPr>
        <w:tabs>
          <w:tab w:val="num" w:pos="5040"/>
        </w:tabs>
        <w:ind w:left="5040" w:hanging="360"/>
      </w:pPr>
    </w:lvl>
    <w:lvl w:ilvl="7" w:tplc="2ABCC4CC" w:tentative="1">
      <w:start w:val="1"/>
      <w:numFmt w:val="decimal"/>
      <w:lvlText w:val="%8."/>
      <w:lvlJc w:val="left"/>
      <w:pPr>
        <w:tabs>
          <w:tab w:val="num" w:pos="5760"/>
        </w:tabs>
        <w:ind w:left="5760" w:hanging="360"/>
      </w:pPr>
    </w:lvl>
    <w:lvl w:ilvl="8" w:tplc="3AE25FC4" w:tentative="1">
      <w:start w:val="1"/>
      <w:numFmt w:val="decimal"/>
      <w:lvlText w:val="%9."/>
      <w:lvlJc w:val="left"/>
      <w:pPr>
        <w:tabs>
          <w:tab w:val="num" w:pos="6480"/>
        </w:tabs>
        <w:ind w:left="6480" w:hanging="360"/>
      </w:pPr>
    </w:lvl>
  </w:abstractNum>
  <w:abstractNum w:abstractNumId="9" w15:restartNumberingAfterBreak="0">
    <w:nsid w:val="29CE7CAC"/>
    <w:multiLevelType w:val="hybridMultilevel"/>
    <w:tmpl w:val="5E2053DE"/>
    <w:lvl w:ilvl="0" w:tplc="08090001">
      <w:start w:val="1"/>
      <w:numFmt w:val="bullet"/>
      <w:lvlText w:val=""/>
      <w:lvlJc w:val="left"/>
      <w:pPr>
        <w:ind w:left="360" w:hanging="360"/>
      </w:pPr>
      <w:rPr>
        <w:rFonts w:hint="default" w:ascii="Symbol" w:hAnsi="Symbol"/>
      </w:rPr>
    </w:lvl>
    <w:lvl w:ilvl="1" w:tplc="08090003">
      <w:start w:val="1"/>
      <w:numFmt w:val="bullet"/>
      <w:lvlText w:val="o"/>
      <w:lvlJc w:val="left"/>
      <w:pPr>
        <w:ind w:left="1080" w:hanging="360"/>
      </w:pPr>
      <w:rPr>
        <w:rFonts w:hint="default" w:ascii="Courier New" w:hAnsi="Courier New" w:cs="Courier New"/>
      </w:rPr>
    </w:lvl>
    <w:lvl w:ilvl="2" w:tplc="08090005">
      <w:start w:val="1"/>
      <w:numFmt w:val="bullet"/>
      <w:lvlText w:val=""/>
      <w:lvlJc w:val="left"/>
      <w:pPr>
        <w:ind w:left="1800" w:hanging="360"/>
      </w:pPr>
      <w:rPr>
        <w:rFonts w:hint="default" w:ascii="Wingdings" w:hAnsi="Wingdings"/>
      </w:rPr>
    </w:lvl>
    <w:lvl w:ilvl="3" w:tplc="08090001">
      <w:start w:val="1"/>
      <w:numFmt w:val="bullet"/>
      <w:lvlText w:val=""/>
      <w:lvlJc w:val="left"/>
      <w:pPr>
        <w:ind w:left="2520" w:hanging="360"/>
      </w:pPr>
      <w:rPr>
        <w:rFonts w:hint="default" w:ascii="Symbol" w:hAnsi="Symbol"/>
      </w:rPr>
    </w:lvl>
    <w:lvl w:ilvl="4" w:tplc="08090003">
      <w:start w:val="1"/>
      <w:numFmt w:val="bullet"/>
      <w:lvlText w:val="o"/>
      <w:lvlJc w:val="left"/>
      <w:pPr>
        <w:ind w:left="3240" w:hanging="360"/>
      </w:pPr>
      <w:rPr>
        <w:rFonts w:hint="default" w:ascii="Courier New" w:hAnsi="Courier New" w:cs="Courier New"/>
      </w:rPr>
    </w:lvl>
    <w:lvl w:ilvl="5" w:tplc="08090005">
      <w:start w:val="1"/>
      <w:numFmt w:val="bullet"/>
      <w:lvlText w:val=""/>
      <w:lvlJc w:val="left"/>
      <w:pPr>
        <w:ind w:left="3960" w:hanging="360"/>
      </w:pPr>
      <w:rPr>
        <w:rFonts w:hint="default" w:ascii="Wingdings" w:hAnsi="Wingdings"/>
      </w:rPr>
    </w:lvl>
    <w:lvl w:ilvl="6" w:tplc="08090001">
      <w:start w:val="1"/>
      <w:numFmt w:val="bullet"/>
      <w:lvlText w:val=""/>
      <w:lvlJc w:val="left"/>
      <w:pPr>
        <w:ind w:left="4680" w:hanging="360"/>
      </w:pPr>
      <w:rPr>
        <w:rFonts w:hint="default" w:ascii="Symbol" w:hAnsi="Symbol"/>
      </w:rPr>
    </w:lvl>
    <w:lvl w:ilvl="7" w:tplc="08090003">
      <w:start w:val="1"/>
      <w:numFmt w:val="bullet"/>
      <w:lvlText w:val="o"/>
      <w:lvlJc w:val="left"/>
      <w:pPr>
        <w:ind w:left="5400" w:hanging="360"/>
      </w:pPr>
      <w:rPr>
        <w:rFonts w:hint="default" w:ascii="Courier New" w:hAnsi="Courier New" w:cs="Courier New"/>
      </w:rPr>
    </w:lvl>
    <w:lvl w:ilvl="8" w:tplc="08090005">
      <w:start w:val="1"/>
      <w:numFmt w:val="bullet"/>
      <w:lvlText w:val=""/>
      <w:lvlJc w:val="left"/>
      <w:pPr>
        <w:ind w:left="6120" w:hanging="360"/>
      </w:pPr>
      <w:rPr>
        <w:rFonts w:hint="default" w:ascii="Wingdings" w:hAnsi="Wingdings"/>
      </w:rPr>
    </w:lvl>
  </w:abstractNum>
  <w:abstractNum w:abstractNumId="10" w15:restartNumberingAfterBreak="0">
    <w:nsid w:val="2BCA2736"/>
    <w:multiLevelType w:val="hybridMultilevel"/>
    <w:tmpl w:val="06D2E466"/>
    <w:lvl w:ilvl="0" w:tplc="C58659F6">
      <w:start w:val="1"/>
      <w:numFmt w:val="bullet"/>
      <w:lvlText w:val=""/>
      <w:lvlJc w:val="left"/>
      <w:pPr>
        <w:tabs>
          <w:tab w:val="num" w:pos="720"/>
        </w:tabs>
        <w:ind w:left="720" w:hanging="360"/>
      </w:pPr>
      <w:rPr>
        <w:rFonts w:hint="default" w:ascii="Symbol" w:hAnsi="Symbol"/>
      </w:rPr>
    </w:lvl>
    <w:lvl w:ilvl="1" w:tplc="CC7E988C" w:tentative="1">
      <w:start w:val="1"/>
      <w:numFmt w:val="bullet"/>
      <w:lvlText w:val=""/>
      <w:lvlJc w:val="left"/>
      <w:pPr>
        <w:tabs>
          <w:tab w:val="num" w:pos="1440"/>
        </w:tabs>
        <w:ind w:left="1440" w:hanging="360"/>
      </w:pPr>
      <w:rPr>
        <w:rFonts w:hint="default" w:ascii="Symbol" w:hAnsi="Symbol"/>
      </w:rPr>
    </w:lvl>
    <w:lvl w:ilvl="2" w:tplc="E042C710" w:tentative="1">
      <w:start w:val="1"/>
      <w:numFmt w:val="bullet"/>
      <w:lvlText w:val=""/>
      <w:lvlJc w:val="left"/>
      <w:pPr>
        <w:tabs>
          <w:tab w:val="num" w:pos="2160"/>
        </w:tabs>
        <w:ind w:left="2160" w:hanging="360"/>
      </w:pPr>
      <w:rPr>
        <w:rFonts w:hint="default" w:ascii="Symbol" w:hAnsi="Symbol"/>
      </w:rPr>
    </w:lvl>
    <w:lvl w:ilvl="3" w:tplc="24DEA2D0" w:tentative="1">
      <w:start w:val="1"/>
      <w:numFmt w:val="bullet"/>
      <w:lvlText w:val=""/>
      <w:lvlJc w:val="left"/>
      <w:pPr>
        <w:tabs>
          <w:tab w:val="num" w:pos="2880"/>
        </w:tabs>
        <w:ind w:left="2880" w:hanging="360"/>
      </w:pPr>
      <w:rPr>
        <w:rFonts w:hint="default" w:ascii="Symbol" w:hAnsi="Symbol"/>
      </w:rPr>
    </w:lvl>
    <w:lvl w:ilvl="4" w:tplc="B02AABBE" w:tentative="1">
      <w:start w:val="1"/>
      <w:numFmt w:val="bullet"/>
      <w:lvlText w:val=""/>
      <w:lvlJc w:val="left"/>
      <w:pPr>
        <w:tabs>
          <w:tab w:val="num" w:pos="3600"/>
        </w:tabs>
        <w:ind w:left="3600" w:hanging="360"/>
      </w:pPr>
      <w:rPr>
        <w:rFonts w:hint="default" w:ascii="Symbol" w:hAnsi="Symbol"/>
      </w:rPr>
    </w:lvl>
    <w:lvl w:ilvl="5" w:tplc="41C20DC0" w:tentative="1">
      <w:start w:val="1"/>
      <w:numFmt w:val="bullet"/>
      <w:lvlText w:val=""/>
      <w:lvlJc w:val="left"/>
      <w:pPr>
        <w:tabs>
          <w:tab w:val="num" w:pos="4320"/>
        </w:tabs>
        <w:ind w:left="4320" w:hanging="360"/>
      </w:pPr>
      <w:rPr>
        <w:rFonts w:hint="default" w:ascii="Symbol" w:hAnsi="Symbol"/>
      </w:rPr>
    </w:lvl>
    <w:lvl w:ilvl="6" w:tplc="C8367AC4" w:tentative="1">
      <w:start w:val="1"/>
      <w:numFmt w:val="bullet"/>
      <w:lvlText w:val=""/>
      <w:lvlJc w:val="left"/>
      <w:pPr>
        <w:tabs>
          <w:tab w:val="num" w:pos="5040"/>
        </w:tabs>
        <w:ind w:left="5040" w:hanging="360"/>
      </w:pPr>
      <w:rPr>
        <w:rFonts w:hint="default" w:ascii="Symbol" w:hAnsi="Symbol"/>
      </w:rPr>
    </w:lvl>
    <w:lvl w:ilvl="7" w:tplc="4F224A7A" w:tentative="1">
      <w:start w:val="1"/>
      <w:numFmt w:val="bullet"/>
      <w:lvlText w:val=""/>
      <w:lvlJc w:val="left"/>
      <w:pPr>
        <w:tabs>
          <w:tab w:val="num" w:pos="5760"/>
        </w:tabs>
        <w:ind w:left="5760" w:hanging="360"/>
      </w:pPr>
      <w:rPr>
        <w:rFonts w:hint="default" w:ascii="Symbol" w:hAnsi="Symbol"/>
      </w:rPr>
    </w:lvl>
    <w:lvl w:ilvl="8" w:tplc="AC8C04F6" w:tentative="1">
      <w:start w:val="1"/>
      <w:numFmt w:val="bullet"/>
      <w:lvlText w:val=""/>
      <w:lvlJc w:val="left"/>
      <w:pPr>
        <w:tabs>
          <w:tab w:val="num" w:pos="6480"/>
        </w:tabs>
        <w:ind w:left="6480" w:hanging="360"/>
      </w:pPr>
      <w:rPr>
        <w:rFonts w:hint="default" w:ascii="Symbol" w:hAnsi="Symbol"/>
      </w:rPr>
    </w:lvl>
  </w:abstractNum>
  <w:abstractNum w:abstractNumId="11" w15:restartNumberingAfterBreak="0">
    <w:nsid w:val="2F836BAE"/>
    <w:multiLevelType w:val="multilevel"/>
    <w:tmpl w:val="755CEA0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31431839"/>
    <w:multiLevelType w:val="hybridMultilevel"/>
    <w:tmpl w:val="0C8809A2"/>
    <w:lvl w:ilvl="0" w:tplc="08090001">
      <w:start w:val="1"/>
      <w:numFmt w:val="bullet"/>
      <w:lvlText w:val=""/>
      <w:lvlJc w:val="left"/>
      <w:pPr>
        <w:ind w:left="360" w:hanging="360"/>
      </w:pPr>
      <w:rPr>
        <w:rFonts w:hint="default" w:ascii="Symbol" w:hAnsi="Symbol"/>
      </w:rPr>
    </w:lvl>
    <w:lvl w:ilvl="1" w:tplc="08090003">
      <w:start w:val="1"/>
      <w:numFmt w:val="bullet"/>
      <w:lvlText w:val="o"/>
      <w:lvlJc w:val="left"/>
      <w:pPr>
        <w:ind w:left="1080" w:hanging="360"/>
      </w:pPr>
      <w:rPr>
        <w:rFonts w:hint="default" w:ascii="Courier New" w:hAnsi="Courier New" w:cs="Courier New"/>
      </w:rPr>
    </w:lvl>
    <w:lvl w:ilvl="2" w:tplc="08090005">
      <w:start w:val="1"/>
      <w:numFmt w:val="bullet"/>
      <w:lvlText w:val=""/>
      <w:lvlJc w:val="left"/>
      <w:pPr>
        <w:ind w:left="1800" w:hanging="360"/>
      </w:pPr>
      <w:rPr>
        <w:rFonts w:hint="default" w:ascii="Wingdings" w:hAnsi="Wingdings"/>
      </w:rPr>
    </w:lvl>
    <w:lvl w:ilvl="3" w:tplc="08090001">
      <w:start w:val="1"/>
      <w:numFmt w:val="bullet"/>
      <w:lvlText w:val=""/>
      <w:lvlJc w:val="left"/>
      <w:pPr>
        <w:ind w:left="2520" w:hanging="360"/>
      </w:pPr>
      <w:rPr>
        <w:rFonts w:hint="default" w:ascii="Symbol" w:hAnsi="Symbol"/>
      </w:rPr>
    </w:lvl>
    <w:lvl w:ilvl="4" w:tplc="08090003">
      <w:start w:val="1"/>
      <w:numFmt w:val="bullet"/>
      <w:lvlText w:val="o"/>
      <w:lvlJc w:val="left"/>
      <w:pPr>
        <w:ind w:left="3240" w:hanging="360"/>
      </w:pPr>
      <w:rPr>
        <w:rFonts w:hint="default" w:ascii="Courier New" w:hAnsi="Courier New" w:cs="Courier New"/>
      </w:rPr>
    </w:lvl>
    <w:lvl w:ilvl="5" w:tplc="08090005">
      <w:start w:val="1"/>
      <w:numFmt w:val="bullet"/>
      <w:lvlText w:val=""/>
      <w:lvlJc w:val="left"/>
      <w:pPr>
        <w:ind w:left="3960" w:hanging="360"/>
      </w:pPr>
      <w:rPr>
        <w:rFonts w:hint="default" w:ascii="Wingdings" w:hAnsi="Wingdings"/>
      </w:rPr>
    </w:lvl>
    <w:lvl w:ilvl="6" w:tplc="08090001">
      <w:start w:val="1"/>
      <w:numFmt w:val="bullet"/>
      <w:lvlText w:val=""/>
      <w:lvlJc w:val="left"/>
      <w:pPr>
        <w:ind w:left="4680" w:hanging="360"/>
      </w:pPr>
      <w:rPr>
        <w:rFonts w:hint="default" w:ascii="Symbol" w:hAnsi="Symbol"/>
      </w:rPr>
    </w:lvl>
    <w:lvl w:ilvl="7" w:tplc="08090003">
      <w:start w:val="1"/>
      <w:numFmt w:val="bullet"/>
      <w:lvlText w:val="o"/>
      <w:lvlJc w:val="left"/>
      <w:pPr>
        <w:ind w:left="5400" w:hanging="360"/>
      </w:pPr>
      <w:rPr>
        <w:rFonts w:hint="default" w:ascii="Courier New" w:hAnsi="Courier New" w:cs="Courier New"/>
      </w:rPr>
    </w:lvl>
    <w:lvl w:ilvl="8" w:tplc="08090005">
      <w:start w:val="1"/>
      <w:numFmt w:val="bullet"/>
      <w:lvlText w:val=""/>
      <w:lvlJc w:val="left"/>
      <w:pPr>
        <w:ind w:left="6120" w:hanging="360"/>
      </w:pPr>
      <w:rPr>
        <w:rFonts w:hint="default" w:ascii="Wingdings" w:hAnsi="Wingdings"/>
      </w:rPr>
    </w:lvl>
  </w:abstractNum>
  <w:abstractNum w:abstractNumId="13" w15:restartNumberingAfterBreak="0">
    <w:nsid w:val="36D6697D"/>
    <w:multiLevelType w:val="multilevel"/>
    <w:tmpl w:val="B0E008E4"/>
    <w:lvl w:ilvl="0">
      <w:start w:val="1"/>
      <w:numFmt w:val="bullet"/>
      <w:lvlText w:val=""/>
      <w:lvlJc w:val="left"/>
      <w:pPr>
        <w:tabs>
          <w:tab w:val="num" w:pos="360"/>
        </w:tabs>
        <w:ind w:left="360" w:hanging="360"/>
      </w:pPr>
      <w:rPr>
        <w:rFonts w:hint="default"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4" w15:restartNumberingAfterBreak="0">
    <w:nsid w:val="3C682EA9"/>
    <w:multiLevelType w:val="hybridMultilevel"/>
    <w:tmpl w:val="9D5C4C20"/>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5" w15:restartNumberingAfterBreak="0">
    <w:nsid w:val="3D3B3498"/>
    <w:multiLevelType w:val="hybridMultilevel"/>
    <w:tmpl w:val="FDB0D826"/>
    <w:lvl w:ilvl="0" w:tplc="08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6" w15:restartNumberingAfterBreak="0">
    <w:nsid w:val="42310F83"/>
    <w:multiLevelType w:val="multilevel"/>
    <w:tmpl w:val="8C06563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43C64BF5"/>
    <w:multiLevelType w:val="hybridMultilevel"/>
    <w:tmpl w:val="5FDA94EE"/>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8" w15:restartNumberingAfterBreak="0">
    <w:nsid w:val="47165521"/>
    <w:multiLevelType w:val="hybridMultilevel"/>
    <w:tmpl w:val="078275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A7E047A"/>
    <w:multiLevelType w:val="hybridMultilevel"/>
    <w:tmpl w:val="E108A1B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0" w15:restartNumberingAfterBreak="0">
    <w:nsid w:val="4B82070C"/>
    <w:multiLevelType w:val="hybridMultilevel"/>
    <w:tmpl w:val="114CE01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4DC54B0E"/>
    <w:multiLevelType w:val="hybridMultilevel"/>
    <w:tmpl w:val="27BA4F88"/>
    <w:lvl w:ilvl="0" w:tplc="852C8E52">
      <w:start w:val="1"/>
      <w:numFmt w:val="bullet"/>
      <w:lvlText w:val=""/>
      <w:lvlJc w:val="left"/>
      <w:pPr>
        <w:tabs>
          <w:tab w:val="num" w:pos="720"/>
        </w:tabs>
        <w:ind w:left="720" w:hanging="360"/>
      </w:pPr>
      <w:rPr>
        <w:rFonts w:hint="default" w:ascii="Symbol" w:hAnsi="Symbol"/>
      </w:rPr>
    </w:lvl>
    <w:lvl w:ilvl="1" w:tplc="74C4E036" w:tentative="1">
      <w:start w:val="1"/>
      <w:numFmt w:val="bullet"/>
      <w:lvlText w:val=""/>
      <w:lvlJc w:val="left"/>
      <w:pPr>
        <w:tabs>
          <w:tab w:val="num" w:pos="1440"/>
        </w:tabs>
        <w:ind w:left="1440" w:hanging="360"/>
      </w:pPr>
      <w:rPr>
        <w:rFonts w:hint="default" w:ascii="Symbol" w:hAnsi="Symbol"/>
      </w:rPr>
    </w:lvl>
    <w:lvl w:ilvl="2" w:tplc="2A6A9BE6" w:tentative="1">
      <w:start w:val="1"/>
      <w:numFmt w:val="bullet"/>
      <w:lvlText w:val=""/>
      <w:lvlJc w:val="left"/>
      <w:pPr>
        <w:tabs>
          <w:tab w:val="num" w:pos="2160"/>
        </w:tabs>
        <w:ind w:left="2160" w:hanging="360"/>
      </w:pPr>
      <w:rPr>
        <w:rFonts w:hint="default" w:ascii="Symbol" w:hAnsi="Symbol"/>
      </w:rPr>
    </w:lvl>
    <w:lvl w:ilvl="3" w:tplc="2F2CFAAC" w:tentative="1">
      <w:start w:val="1"/>
      <w:numFmt w:val="bullet"/>
      <w:lvlText w:val=""/>
      <w:lvlJc w:val="left"/>
      <w:pPr>
        <w:tabs>
          <w:tab w:val="num" w:pos="2880"/>
        </w:tabs>
        <w:ind w:left="2880" w:hanging="360"/>
      </w:pPr>
      <w:rPr>
        <w:rFonts w:hint="default" w:ascii="Symbol" w:hAnsi="Symbol"/>
      </w:rPr>
    </w:lvl>
    <w:lvl w:ilvl="4" w:tplc="3830DA96" w:tentative="1">
      <w:start w:val="1"/>
      <w:numFmt w:val="bullet"/>
      <w:lvlText w:val=""/>
      <w:lvlJc w:val="left"/>
      <w:pPr>
        <w:tabs>
          <w:tab w:val="num" w:pos="3600"/>
        </w:tabs>
        <w:ind w:left="3600" w:hanging="360"/>
      </w:pPr>
      <w:rPr>
        <w:rFonts w:hint="default" w:ascii="Symbol" w:hAnsi="Symbol"/>
      </w:rPr>
    </w:lvl>
    <w:lvl w:ilvl="5" w:tplc="3708A2BA" w:tentative="1">
      <w:start w:val="1"/>
      <w:numFmt w:val="bullet"/>
      <w:lvlText w:val=""/>
      <w:lvlJc w:val="left"/>
      <w:pPr>
        <w:tabs>
          <w:tab w:val="num" w:pos="4320"/>
        </w:tabs>
        <w:ind w:left="4320" w:hanging="360"/>
      </w:pPr>
      <w:rPr>
        <w:rFonts w:hint="default" w:ascii="Symbol" w:hAnsi="Symbol"/>
      </w:rPr>
    </w:lvl>
    <w:lvl w:ilvl="6" w:tplc="2AC08A10" w:tentative="1">
      <w:start w:val="1"/>
      <w:numFmt w:val="bullet"/>
      <w:lvlText w:val=""/>
      <w:lvlJc w:val="left"/>
      <w:pPr>
        <w:tabs>
          <w:tab w:val="num" w:pos="5040"/>
        </w:tabs>
        <w:ind w:left="5040" w:hanging="360"/>
      </w:pPr>
      <w:rPr>
        <w:rFonts w:hint="default" w:ascii="Symbol" w:hAnsi="Symbol"/>
      </w:rPr>
    </w:lvl>
    <w:lvl w:ilvl="7" w:tplc="E7DC7F6E" w:tentative="1">
      <w:start w:val="1"/>
      <w:numFmt w:val="bullet"/>
      <w:lvlText w:val=""/>
      <w:lvlJc w:val="left"/>
      <w:pPr>
        <w:tabs>
          <w:tab w:val="num" w:pos="5760"/>
        </w:tabs>
        <w:ind w:left="5760" w:hanging="360"/>
      </w:pPr>
      <w:rPr>
        <w:rFonts w:hint="default" w:ascii="Symbol" w:hAnsi="Symbol"/>
      </w:rPr>
    </w:lvl>
    <w:lvl w:ilvl="8" w:tplc="139C995A" w:tentative="1">
      <w:start w:val="1"/>
      <w:numFmt w:val="bullet"/>
      <w:lvlText w:val=""/>
      <w:lvlJc w:val="left"/>
      <w:pPr>
        <w:tabs>
          <w:tab w:val="num" w:pos="6480"/>
        </w:tabs>
        <w:ind w:left="6480" w:hanging="360"/>
      </w:pPr>
      <w:rPr>
        <w:rFonts w:hint="default" w:ascii="Symbol" w:hAnsi="Symbol"/>
      </w:rPr>
    </w:lvl>
  </w:abstractNum>
  <w:abstractNum w:abstractNumId="22" w15:restartNumberingAfterBreak="0">
    <w:nsid w:val="537E4B96"/>
    <w:multiLevelType w:val="hybridMultilevel"/>
    <w:tmpl w:val="5D4455C4"/>
    <w:lvl w:ilvl="0" w:tplc="08090001">
      <w:start w:val="1"/>
      <w:numFmt w:val="bullet"/>
      <w:lvlText w:val=""/>
      <w:lvlJc w:val="left"/>
      <w:pPr>
        <w:tabs>
          <w:tab w:val="num" w:pos="720"/>
        </w:tabs>
        <w:ind w:left="720" w:hanging="360"/>
      </w:pPr>
      <w:rPr>
        <w:rFonts w:hint="default" w:ascii="Symbol" w:hAnsi="Symbol"/>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3" w15:restartNumberingAfterBreak="0">
    <w:nsid w:val="6724285F"/>
    <w:multiLevelType w:val="hybridMultilevel"/>
    <w:tmpl w:val="022A677C"/>
    <w:lvl w:ilvl="0" w:tplc="64847A30">
      <w:start w:val="1"/>
      <w:numFmt w:val="decimal"/>
      <w:lvlText w:val="%1."/>
      <w:lvlJc w:val="left"/>
      <w:pPr>
        <w:tabs>
          <w:tab w:val="num" w:pos="720"/>
        </w:tabs>
        <w:ind w:left="720" w:hanging="360"/>
      </w:pPr>
    </w:lvl>
    <w:lvl w:ilvl="1" w:tplc="2A849234" w:tentative="1">
      <w:start w:val="1"/>
      <w:numFmt w:val="decimal"/>
      <w:lvlText w:val="%2."/>
      <w:lvlJc w:val="left"/>
      <w:pPr>
        <w:tabs>
          <w:tab w:val="num" w:pos="1440"/>
        </w:tabs>
        <w:ind w:left="1440" w:hanging="360"/>
      </w:pPr>
    </w:lvl>
    <w:lvl w:ilvl="2" w:tplc="7AEE9C58" w:tentative="1">
      <w:start w:val="1"/>
      <w:numFmt w:val="decimal"/>
      <w:lvlText w:val="%3."/>
      <w:lvlJc w:val="left"/>
      <w:pPr>
        <w:tabs>
          <w:tab w:val="num" w:pos="2160"/>
        </w:tabs>
        <w:ind w:left="2160" w:hanging="360"/>
      </w:pPr>
    </w:lvl>
    <w:lvl w:ilvl="3" w:tplc="7F2E8EE0" w:tentative="1">
      <w:start w:val="1"/>
      <w:numFmt w:val="decimal"/>
      <w:lvlText w:val="%4."/>
      <w:lvlJc w:val="left"/>
      <w:pPr>
        <w:tabs>
          <w:tab w:val="num" w:pos="2880"/>
        </w:tabs>
        <w:ind w:left="2880" w:hanging="360"/>
      </w:pPr>
    </w:lvl>
    <w:lvl w:ilvl="4" w:tplc="D382D74E" w:tentative="1">
      <w:start w:val="1"/>
      <w:numFmt w:val="decimal"/>
      <w:lvlText w:val="%5."/>
      <w:lvlJc w:val="left"/>
      <w:pPr>
        <w:tabs>
          <w:tab w:val="num" w:pos="3600"/>
        </w:tabs>
        <w:ind w:left="3600" w:hanging="360"/>
      </w:pPr>
    </w:lvl>
    <w:lvl w:ilvl="5" w:tplc="5B2279B2" w:tentative="1">
      <w:start w:val="1"/>
      <w:numFmt w:val="decimal"/>
      <w:lvlText w:val="%6."/>
      <w:lvlJc w:val="left"/>
      <w:pPr>
        <w:tabs>
          <w:tab w:val="num" w:pos="4320"/>
        </w:tabs>
        <w:ind w:left="4320" w:hanging="360"/>
      </w:pPr>
    </w:lvl>
    <w:lvl w:ilvl="6" w:tplc="3D7402A0" w:tentative="1">
      <w:start w:val="1"/>
      <w:numFmt w:val="decimal"/>
      <w:lvlText w:val="%7."/>
      <w:lvlJc w:val="left"/>
      <w:pPr>
        <w:tabs>
          <w:tab w:val="num" w:pos="5040"/>
        </w:tabs>
        <w:ind w:left="5040" w:hanging="360"/>
      </w:pPr>
    </w:lvl>
    <w:lvl w:ilvl="7" w:tplc="FA7CF4C6" w:tentative="1">
      <w:start w:val="1"/>
      <w:numFmt w:val="decimal"/>
      <w:lvlText w:val="%8."/>
      <w:lvlJc w:val="left"/>
      <w:pPr>
        <w:tabs>
          <w:tab w:val="num" w:pos="5760"/>
        </w:tabs>
        <w:ind w:left="5760" w:hanging="360"/>
      </w:pPr>
    </w:lvl>
    <w:lvl w:ilvl="8" w:tplc="E3A6F044" w:tentative="1">
      <w:start w:val="1"/>
      <w:numFmt w:val="decimal"/>
      <w:lvlText w:val="%9."/>
      <w:lvlJc w:val="left"/>
      <w:pPr>
        <w:tabs>
          <w:tab w:val="num" w:pos="6480"/>
        </w:tabs>
        <w:ind w:left="6480" w:hanging="360"/>
      </w:pPr>
    </w:lvl>
  </w:abstractNum>
  <w:abstractNum w:abstractNumId="24" w15:restartNumberingAfterBreak="0">
    <w:nsid w:val="6A19026B"/>
    <w:multiLevelType w:val="multilevel"/>
    <w:tmpl w:val="0972A49E"/>
    <w:lvl w:ilvl="0">
      <w:start w:val="1"/>
      <w:numFmt w:val="bullet"/>
      <w:lvlText w:val=""/>
      <w:lvlJc w:val="left"/>
      <w:pPr>
        <w:tabs>
          <w:tab w:val="num" w:pos="0"/>
        </w:tabs>
        <w:ind w:left="0" w:hanging="360"/>
      </w:pPr>
      <w:rPr>
        <w:rFonts w:hint="default" w:ascii="Symbol" w:hAnsi="Symbol"/>
        <w:sz w:val="20"/>
      </w:rPr>
    </w:lvl>
    <w:lvl w:ilvl="1" w:tentative="1">
      <w:start w:val="1"/>
      <w:numFmt w:val="bullet"/>
      <w:lvlText w:val=""/>
      <w:lvlJc w:val="left"/>
      <w:pPr>
        <w:tabs>
          <w:tab w:val="num" w:pos="720"/>
        </w:tabs>
        <w:ind w:left="720" w:hanging="360"/>
      </w:pPr>
      <w:rPr>
        <w:rFonts w:hint="default" w:ascii="Symbol" w:hAnsi="Symbol"/>
        <w:sz w:val="20"/>
      </w:rPr>
    </w:lvl>
    <w:lvl w:ilvl="2" w:tentative="1">
      <w:start w:val="1"/>
      <w:numFmt w:val="bullet"/>
      <w:lvlText w:val=""/>
      <w:lvlJc w:val="left"/>
      <w:pPr>
        <w:tabs>
          <w:tab w:val="num" w:pos="1440"/>
        </w:tabs>
        <w:ind w:left="1440" w:hanging="360"/>
      </w:pPr>
      <w:rPr>
        <w:rFonts w:hint="default" w:ascii="Symbol" w:hAnsi="Symbol"/>
        <w:sz w:val="20"/>
      </w:rPr>
    </w:lvl>
    <w:lvl w:ilvl="3" w:tentative="1">
      <w:start w:val="1"/>
      <w:numFmt w:val="bullet"/>
      <w:lvlText w:val=""/>
      <w:lvlJc w:val="left"/>
      <w:pPr>
        <w:tabs>
          <w:tab w:val="num" w:pos="2160"/>
        </w:tabs>
        <w:ind w:left="2160" w:hanging="360"/>
      </w:pPr>
      <w:rPr>
        <w:rFonts w:hint="default" w:ascii="Symbol" w:hAnsi="Symbol"/>
        <w:sz w:val="20"/>
      </w:rPr>
    </w:lvl>
    <w:lvl w:ilvl="4" w:tentative="1">
      <w:start w:val="1"/>
      <w:numFmt w:val="bullet"/>
      <w:lvlText w:val=""/>
      <w:lvlJc w:val="left"/>
      <w:pPr>
        <w:tabs>
          <w:tab w:val="num" w:pos="2880"/>
        </w:tabs>
        <w:ind w:left="2880" w:hanging="360"/>
      </w:pPr>
      <w:rPr>
        <w:rFonts w:hint="default" w:ascii="Symbol" w:hAnsi="Symbol"/>
        <w:sz w:val="20"/>
      </w:rPr>
    </w:lvl>
    <w:lvl w:ilvl="5" w:tentative="1">
      <w:start w:val="1"/>
      <w:numFmt w:val="bullet"/>
      <w:lvlText w:val=""/>
      <w:lvlJc w:val="left"/>
      <w:pPr>
        <w:tabs>
          <w:tab w:val="num" w:pos="3600"/>
        </w:tabs>
        <w:ind w:left="3600" w:hanging="360"/>
      </w:pPr>
      <w:rPr>
        <w:rFonts w:hint="default" w:ascii="Symbol" w:hAnsi="Symbol"/>
        <w:sz w:val="20"/>
      </w:rPr>
    </w:lvl>
    <w:lvl w:ilvl="6" w:tentative="1">
      <w:start w:val="1"/>
      <w:numFmt w:val="bullet"/>
      <w:lvlText w:val=""/>
      <w:lvlJc w:val="left"/>
      <w:pPr>
        <w:tabs>
          <w:tab w:val="num" w:pos="4320"/>
        </w:tabs>
        <w:ind w:left="4320" w:hanging="360"/>
      </w:pPr>
      <w:rPr>
        <w:rFonts w:hint="default" w:ascii="Symbol" w:hAnsi="Symbol"/>
        <w:sz w:val="20"/>
      </w:rPr>
    </w:lvl>
    <w:lvl w:ilvl="7" w:tentative="1">
      <w:start w:val="1"/>
      <w:numFmt w:val="bullet"/>
      <w:lvlText w:val=""/>
      <w:lvlJc w:val="left"/>
      <w:pPr>
        <w:tabs>
          <w:tab w:val="num" w:pos="5040"/>
        </w:tabs>
        <w:ind w:left="5040" w:hanging="360"/>
      </w:pPr>
      <w:rPr>
        <w:rFonts w:hint="default" w:ascii="Symbol" w:hAnsi="Symbol"/>
        <w:sz w:val="20"/>
      </w:rPr>
    </w:lvl>
    <w:lvl w:ilvl="8" w:tentative="1">
      <w:start w:val="1"/>
      <w:numFmt w:val="bullet"/>
      <w:lvlText w:val=""/>
      <w:lvlJc w:val="left"/>
      <w:pPr>
        <w:tabs>
          <w:tab w:val="num" w:pos="5760"/>
        </w:tabs>
        <w:ind w:left="5760" w:hanging="360"/>
      </w:pPr>
      <w:rPr>
        <w:rFonts w:hint="default" w:ascii="Symbol" w:hAnsi="Symbol"/>
        <w:sz w:val="20"/>
      </w:rPr>
    </w:lvl>
  </w:abstractNum>
  <w:abstractNum w:abstractNumId="25" w15:restartNumberingAfterBreak="0">
    <w:nsid w:val="6BF4488E"/>
    <w:multiLevelType w:val="hybridMultilevel"/>
    <w:tmpl w:val="74B6C6D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6D1C18B5"/>
    <w:multiLevelType w:val="hybridMultilevel"/>
    <w:tmpl w:val="FB548A62"/>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7" w15:restartNumberingAfterBreak="0">
    <w:nsid w:val="735858ED"/>
    <w:multiLevelType w:val="hybridMultilevel"/>
    <w:tmpl w:val="915AA5D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8" w15:restartNumberingAfterBreak="0">
    <w:nsid w:val="74C6185B"/>
    <w:multiLevelType w:val="hybridMultilevel"/>
    <w:tmpl w:val="1716027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76380675"/>
    <w:multiLevelType w:val="multilevel"/>
    <w:tmpl w:val="F160BAC6"/>
    <w:lvl w:ilvl="0">
      <w:start w:val="1"/>
      <w:numFmt w:val="bullet"/>
      <w:lvlText w:val=""/>
      <w:lvlJc w:val="left"/>
      <w:pPr>
        <w:tabs>
          <w:tab w:val="num" w:pos="360"/>
        </w:tabs>
        <w:ind w:left="360" w:hanging="360"/>
      </w:pPr>
      <w:rPr>
        <w:rFonts w:hint="default" w:ascii="Symbol" w:hAnsi="Symbol"/>
        <w:sz w:val="20"/>
      </w:rPr>
    </w:lvl>
    <w:lvl w:ilvl="1">
      <w:start w:val="1"/>
      <w:numFmt w:val="bullet"/>
      <w:lvlText w:val=""/>
      <w:lvlJc w:val="left"/>
      <w:pPr>
        <w:tabs>
          <w:tab w:val="num" w:pos="1080"/>
        </w:tabs>
        <w:ind w:left="1080" w:hanging="360"/>
      </w:pPr>
      <w:rPr>
        <w:rFonts w:hint="default" w:ascii="Symbol" w:hAnsi="Symbol"/>
        <w:sz w:val="20"/>
      </w:rPr>
    </w:lvl>
    <w:lvl w:ilvl="2">
      <w:start w:val="1"/>
      <w:numFmt w:val="bullet"/>
      <w:lvlText w:val=""/>
      <w:lvlJc w:val="left"/>
      <w:pPr>
        <w:tabs>
          <w:tab w:val="num" w:pos="1800"/>
        </w:tabs>
        <w:ind w:left="1800" w:hanging="360"/>
      </w:pPr>
      <w:rPr>
        <w:rFonts w:hint="default" w:ascii="Symbol" w:hAnsi="Symbol"/>
        <w:sz w:val="20"/>
      </w:rPr>
    </w:lvl>
    <w:lvl w:ilvl="3">
      <w:start w:val="1"/>
      <w:numFmt w:val="bullet"/>
      <w:lvlText w:val=""/>
      <w:lvlJc w:val="left"/>
      <w:pPr>
        <w:tabs>
          <w:tab w:val="num" w:pos="2520"/>
        </w:tabs>
        <w:ind w:left="2520" w:hanging="360"/>
      </w:pPr>
      <w:rPr>
        <w:rFonts w:hint="default" w:ascii="Symbol" w:hAnsi="Symbol"/>
        <w:sz w:val="20"/>
      </w:rPr>
    </w:lvl>
    <w:lvl w:ilvl="4">
      <w:start w:val="1"/>
      <w:numFmt w:val="bullet"/>
      <w:lvlText w:val=""/>
      <w:lvlJc w:val="left"/>
      <w:pPr>
        <w:tabs>
          <w:tab w:val="num" w:pos="3240"/>
        </w:tabs>
        <w:ind w:left="3240" w:hanging="360"/>
      </w:pPr>
      <w:rPr>
        <w:rFonts w:hint="default" w:ascii="Symbol" w:hAnsi="Symbol"/>
        <w:sz w:val="20"/>
      </w:rPr>
    </w:lvl>
    <w:lvl w:ilvl="5">
      <w:start w:val="1"/>
      <w:numFmt w:val="bullet"/>
      <w:lvlText w:val=""/>
      <w:lvlJc w:val="left"/>
      <w:pPr>
        <w:tabs>
          <w:tab w:val="num" w:pos="3960"/>
        </w:tabs>
        <w:ind w:left="3960" w:hanging="360"/>
      </w:pPr>
      <w:rPr>
        <w:rFonts w:hint="default" w:ascii="Symbol" w:hAnsi="Symbol"/>
        <w:sz w:val="20"/>
      </w:rPr>
    </w:lvl>
    <w:lvl w:ilvl="6">
      <w:start w:val="1"/>
      <w:numFmt w:val="bullet"/>
      <w:lvlText w:val=""/>
      <w:lvlJc w:val="left"/>
      <w:pPr>
        <w:tabs>
          <w:tab w:val="num" w:pos="4680"/>
        </w:tabs>
        <w:ind w:left="4680" w:hanging="360"/>
      </w:pPr>
      <w:rPr>
        <w:rFonts w:hint="default" w:ascii="Symbol" w:hAnsi="Symbol"/>
        <w:sz w:val="20"/>
      </w:rPr>
    </w:lvl>
    <w:lvl w:ilvl="7">
      <w:start w:val="1"/>
      <w:numFmt w:val="bullet"/>
      <w:lvlText w:val=""/>
      <w:lvlJc w:val="left"/>
      <w:pPr>
        <w:tabs>
          <w:tab w:val="num" w:pos="5400"/>
        </w:tabs>
        <w:ind w:left="5400" w:hanging="360"/>
      </w:pPr>
      <w:rPr>
        <w:rFonts w:hint="default" w:ascii="Symbol" w:hAnsi="Symbol"/>
        <w:sz w:val="20"/>
      </w:rPr>
    </w:lvl>
    <w:lvl w:ilvl="8">
      <w:start w:val="1"/>
      <w:numFmt w:val="bullet"/>
      <w:lvlText w:val=""/>
      <w:lvlJc w:val="left"/>
      <w:pPr>
        <w:tabs>
          <w:tab w:val="num" w:pos="6120"/>
        </w:tabs>
        <w:ind w:left="6120" w:hanging="360"/>
      </w:pPr>
      <w:rPr>
        <w:rFonts w:hint="default" w:ascii="Symbol" w:hAnsi="Symbol"/>
        <w:sz w:val="20"/>
      </w:rPr>
    </w:lvl>
  </w:abstractNum>
  <w:abstractNum w:abstractNumId="30" w15:restartNumberingAfterBreak="0">
    <w:nsid w:val="76FB5120"/>
    <w:multiLevelType w:val="hybridMultilevel"/>
    <w:tmpl w:val="D8ACFC96"/>
    <w:lvl w:ilvl="0" w:tplc="CA20D148">
      <w:start w:val="1"/>
      <w:numFmt w:val="bullet"/>
      <w:lvlText w:val="•"/>
      <w:lvlJc w:val="left"/>
      <w:pPr>
        <w:tabs>
          <w:tab w:val="num" w:pos="720"/>
        </w:tabs>
        <w:ind w:left="720" w:hanging="360"/>
      </w:pPr>
      <w:rPr>
        <w:rFonts w:hint="default" w:ascii="Arial" w:hAnsi="Arial"/>
      </w:rPr>
    </w:lvl>
    <w:lvl w:ilvl="1" w:tplc="3B50D9C0" w:tentative="1">
      <w:start w:val="1"/>
      <w:numFmt w:val="bullet"/>
      <w:lvlText w:val="•"/>
      <w:lvlJc w:val="left"/>
      <w:pPr>
        <w:tabs>
          <w:tab w:val="num" w:pos="1440"/>
        </w:tabs>
        <w:ind w:left="1440" w:hanging="360"/>
      </w:pPr>
      <w:rPr>
        <w:rFonts w:hint="default" w:ascii="Arial" w:hAnsi="Arial"/>
      </w:rPr>
    </w:lvl>
    <w:lvl w:ilvl="2" w:tplc="22CC4D62" w:tentative="1">
      <w:start w:val="1"/>
      <w:numFmt w:val="bullet"/>
      <w:lvlText w:val="•"/>
      <w:lvlJc w:val="left"/>
      <w:pPr>
        <w:tabs>
          <w:tab w:val="num" w:pos="2160"/>
        </w:tabs>
        <w:ind w:left="2160" w:hanging="360"/>
      </w:pPr>
      <w:rPr>
        <w:rFonts w:hint="default" w:ascii="Arial" w:hAnsi="Arial"/>
      </w:rPr>
    </w:lvl>
    <w:lvl w:ilvl="3" w:tplc="0908EC2E" w:tentative="1">
      <w:start w:val="1"/>
      <w:numFmt w:val="bullet"/>
      <w:lvlText w:val="•"/>
      <w:lvlJc w:val="left"/>
      <w:pPr>
        <w:tabs>
          <w:tab w:val="num" w:pos="2880"/>
        </w:tabs>
        <w:ind w:left="2880" w:hanging="360"/>
      </w:pPr>
      <w:rPr>
        <w:rFonts w:hint="default" w:ascii="Arial" w:hAnsi="Arial"/>
      </w:rPr>
    </w:lvl>
    <w:lvl w:ilvl="4" w:tplc="41F488B6" w:tentative="1">
      <w:start w:val="1"/>
      <w:numFmt w:val="bullet"/>
      <w:lvlText w:val="•"/>
      <w:lvlJc w:val="left"/>
      <w:pPr>
        <w:tabs>
          <w:tab w:val="num" w:pos="3600"/>
        </w:tabs>
        <w:ind w:left="3600" w:hanging="360"/>
      </w:pPr>
      <w:rPr>
        <w:rFonts w:hint="default" w:ascii="Arial" w:hAnsi="Arial"/>
      </w:rPr>
    </w:lvl>
    <w:lvl w:ilvl="5" w:tplc="25EC1618" w:tentative="1">
      <w:start w:val="1"/>
      <w:numFmt w:val="bullet"/>
      <w:lvlText w:val="•"/>
      <w:lvlJc w:val="left"/>
      <w:pPr>
        <w:tabs>
          <w:tab w:val="num" w:pos="4320"/>
        </w:tabs>
        <w:ind w:left="4320" w:hanging="360"/>
      </w:pPr>
      <w:rPr>
        <w:rFonts w:hint="default" w:ascii="Arial" w:hAnsi="Arial"/>
      </w:rPr>
    </w:lvl>
    <w:lvl w:ilvl="6" w:tplc="04BE66B8" w:tentative="1">
      <w:start w:val="1"/>
      <w:numFmt w:val="bullet"/>
      <w:lvlText w:val="•"/>
      <w:lvlJc w:val="left"/>
      <w:pPr>
        <w:tabs>
          <w:tab w:val="num" w:pos="5040"/>
        </w:tabs>
        <w:ind w:left="5040" w:hanging="360"/>
      </w:pPr>
      <w:rPr>
        <w:rFonts w:hint="default" w:ascii="Arial" w:hAnsi="Arial"/>
      </w:rPr>
    </w:lvl>
    <w:lvl w:ilvl="7" w:tplc="3A1E191E" w:tentative="1">
      <w:start w:val="1"/>
      <w:numFmt w:val="bullet"/>
      <w:lvlText w:val="•"/>
      <w:lvlJc w:val="left"/>
      <w:pPr>
        <w:tabs>
          <w:tab w:val="num" w:pos="5760"/>
        </w:tabs>
        <w:ind w:left="5760" w:hanging="360"/>
      </w:pPr>
      <w:rPr>
        <w:rFonts w:hint="default" w:ascii="Arial" w:hAnsi="Arial"/>
      </w:rPr>
    </w:lvl>
    <w:lvl w:ilvl="8" w:tplc="FF60C9EC" w:tentative="1">
      <w:start w:val="1"/>
      <w:numFmt w:val="bullet"/>
      <w:lvlText w:val="•"/>
      <w:lvlJc w:val="left"/>
      <w:pPr>
        <w:tabs>
          <w:tab w:val="num" w:pos="6480"/>
        </w:tabs>
        <w:ind w:left="6480" w:hanging="360"/>
      </w:pPr>
      <w:rPr>
        <w:rFonts w:hint="default" w:ascii="Arial" w:hAnsi="Arial"/>
      </w:rPr>
    </w:lvl>
  </w:abstractNum>
  <w:abstractNum w:abstractNumId="31" w15:restartNumberingAfterBreak="0">
    <w:nsid w:val="78720D3C"/>
    <w:multiLevelType w:val="hybridMultilevel"/>
    <w:tmpl w:val="F6E0A96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num w:numId="1" w16cid:durableId="448552227">
    <w:abstractNumId w:val="9"/>
  </w:num>
  <w:num w:numId="2" w16cid:durableId="331301511">
    <w:abstractNumId w:val="9"/>
  </w:num>
  <w:num w:numId="3" w16cid:durableId="1325276314">
    <w:abstractNumId w:val="28"/>
  </w:num>
  <w:num w:numId="4" w16cid:durableId="480775953">
    <w:abstractNumId w:val="9"/>
  </w:num>
  <w:num w:numId="5" w16cid:durableId="143082521">
    <w:abstractNumId w:val="9"/>
  </w:num>
  <w:num w:numId="6" w16cid:durableId="141388948">
    <w:abstractNumId w:val="9"/>
  </w:num>
  <w:num w:numId="7" w16cid:durableId="1312128326">
    <w:abstractNumId w:val="9"/>
  </w:num>
  <w:num w:numId="8" w16cid:durableId="365833266">
    <w:abstractNumId w:val="9"/>
  </w:num>
  <w:num w:numId="9" w16cid:durableId="863057362">
    <w:abstractNumId w:val="9"/>
  </w:num>
  <w:num w:numId="10" w16cid:durableId="129176106">
    <w:abstractNumId w:val="9"/>
  </w:num>
  <w:num w:numId="11" w16cid:durableId="1609000825">
    <w:abstractNumId w:val="9"/>
  </w:num>
  <w:num w:numId="12" w16cid:durableId="1668553198">
    <w:abstractNumId w:val="27"/>
  </w:num>
  <w:num w:numId="13" w16cid:durableId="709040433">
    <w:abstractNumId w:val="27"/>
  </w:num>
  <w:num w:numId="14" w16cid:durableId="94785848">
    <w:abstractNumId w:val="27"/>
  </w:num>
  <w:num w:numId="15" w16cid:durableId="2116048324">
    <w:abstractNumId w:val="27"/>
  </w:num>
  <w:num w:numId="16" w16cid:durableId="118455367">
    <w:abstractNumId w:val="24"/>
  </w:num>
  <w:num w:numId="17" w16cid:durableId="308444729">
    <w:abstractNumId w:val="26"/>
  </w:num>
  <w:num w:numId="18" w16cid:durableId="237520580">
    <w:abstractNumId w:val="26"/>
  </w:num>
  <w:num w:numId="19" w16cid:durableId="2126734490">
    <w:abstractNumId w:val="26"/>
  </w:num>
  <w:num w:numId="20" w16cid:durableId="1258750639">
    <w:abstractNumId w:val="26"/>
  </w:num>
  <w:num w:numId="21" w16cid:durableId="159740894">
    <w:abstractNumId w:val="16"/>
  </w:num>
  <w:num w:numId="22" w16cid:durableId="1562060607">
    <w:abstractNumId w:val="26"/>
  </w:num>
  <w:num w:numId="23" w16cid:durableId="1727416805">
    <w:abstractNumId w:val="1"/>
  </w:num>
  <w:num w:numId="24" w16cid:durableId="846209714">
    <w:abstractNumId w:val="15"/>
  </w:num>
  <w:num w:numId="25" w16cid:durableId="790589959">
    <w:abstractNumId w:val="20"/>
  </w:num>
  <w:num w:numId="26" w16cid:durableId="1722552095">
    <w:abstractNumId w:val="14"/>
  </w:num>
  <w:num w:numId="27" w16cid:durableId="1349211599">
    <w:abstractNumId w:val="30"/>
  </w:num>
  <w:num w:numId="28" w16cid:durableId="1902985839">
    <w:abstractNumId w:val="21"/>
  </w:num>
  <w:num w:numId="29" w16cid:durableId="457182951">
    <w:abstractNumId w:val="5"/>
  </w:num>
  <w:num w:numId="30" w16cid:durableId="296955579">
    <w:abstractNumId w:val="10"/>
  </w:num>
  <w:num w:numId="31" w16cid:durableId="2130514479">
    <w:abstractNumId w:val="2"/>
  </w:num>
  <w:num w:numId="32" w16cid:durableId="12763314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4288045">
    <w:abstractNumId w:val="13"/>
  </w:num>
  <w:num w:numId="34" w16cid:durableId="110168496">
    <w:abstractNumId w:val="17"/>
  </w:num>
  <w:num w:numId="35" w16cid:durableId="1013729393">
    <w:abstractNumId w:val="8"/>
  </w:num>
  <w:num w:numId="36" w16cid:durableId="1810635788">
    <w:abstractNumId w:val="22"/>
  </w:num>
  <w:num w:numId="37" w16cid:durableId="1785076127">
    <w:abstractNumId w:val="23"/>
  </w:num>
  <w:num w:numId="38" w16cid:durableId="933317869">
    <w:abstractNumId w:val="25"/>
  </w:num>
  <w:num w:numId="39" w16cid:durableId="143621988">
    <w:abstractNumId w:val="18"/>
  </w:num>
  <w:num w:numId="40" w16cid:durableId="212891322">
    <w:abstractNumId w:val="4"/>
  </w:num>
  <w:num w:numId="41" w16cid:durableId="148984519">
    <w:abstractNumId w:val="12"/>
  </w:num>
  <w:num w:numId="42" w16cid:durableId="171292003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0017443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29578347">
    <w:abstractNumId w:val="11"/>
  </w:num>
  <w:num w:numId="45" w16cid:durableId="892227814">
    <w:abstractNumId w:val="19"/>
  </w:num>
  <w:num w:numId="46" w16cid:durableId="1966620952">
    <w:abstractNumId w:val="31"/>
  </w:num>
  <w:num w:numId="47" w16cid:durableId="1742093824">
    <w:abstractNumId w:val="0"/>
  </w:num>
  <w:num w:numId="48" w16cid:durableId="1804736874">
    <w:abstractNumId w:val="6"/>
  </w:num>
  <w:num w:numId="49" w16cid:durableId="1503622604">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pos w:val="sectEnd"/>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1NDc1tLAwNTGwsDRU0lEKTi0uzszPAykwrwUAjZ7AbCwAAAA="/>
  </w:docVars>
  <w:rsids>
    <w:rsidRoot w:val="00454C30"/>
    <w:rsid w:val="00000DE6"/>
    <w:rsid w:val="000010BA"/>
    <w:rsid w:val="0000131E"/>
    <w:rsid w:val="00001E1B"/>
    <w:rsid w:val="000028F6"/>
    <w:rsid w:val="00002C69"/>
    <w:rsid w:val="00002D30"/>
    <w:rsid w:val="00004652"/>
    <w:rsid w:val="00005D91"/>
    <w:rsid w:val="00005F57"/>
    <w:rsid w:val="00006035"/>
    <w:rsid w:val="000064CD"/>
    <w:rsid w:val="0000688D"/>
    <w:rsid w:val="00006FD5"/>
    <w:rsid w:val="000077F5"/>
    <w:rsid w:val="00007DD9"/>
    <w:rsid w:val="00007F66"/>
    <w:rsid w:val="00010031"/>
    <w:rsid w:val="00010CE9"/>
    <w:rsid w:val="000120F9"/>
    <w:rsid w:val="0001261B"/>
    <w:rsid w:val="000126EE"/>
    <w:rsid w:val="00012B84"/>
    <w:rsid w:val="00012DC4"/>
    <w:rsid w:val="00015433"/>
    <w:rsid w:val="000155E8"/>
    <w:rsid w:val="00015AD6"/>
    <w:rsid w:val="000167B6"/>
    <w:rsid w:val="000179D1"/>
    <w:rsid w:val="00017CF9"/>
    <w:rsid w:val="00021744"/>
    <w:rsid w:val="00021999"/>
    <w:rsid w:val="00021C27"/>
    <w:rsid w:val="00021C72"/>
    <w:rsid w:val="00021F41"/>
    <w:rsid w:val="00021FC4"/>
    <w:rsid w:val="00022892"/>
    <w:rsid w:val="00023987"/>
    <w:rsid w:val="00023A1C"/>
    <w:rsid w:val="00023A98"/>
    <w:rsid w:val="000245D7"/>
    <w:rsid w:val="000248F3"/>
    <w:rsid w:val="00024DC0"/>
    <w:rsid w:val="00025418"/>
    <w:rsid w:val="00026130"/>
    <w:rsid w:val="0002647C"/>
    <w:rsid w:val="00027CD5"/>
    <w:rsid w:val="00027F73"/>
    <w:rsid w:val="000302DB"/>
    <w:rsid w:val="0003122F"/>
    <w:rsid w:val="000312D7"/>
    <w:rsid w:val="00031509"/>
    <w:rsid w:val="000317E9"/>
    <w:rsid w:val="00031876"/>
    <w:rsid w:val="00031A6B"/>
    <w:rsid w:val="000325E9"/>
    <w:rsid w:val="00032F56"/>
    <w:rsid w:val="000332D8"/>
    <w:rsid w:val="000341B5"/>
    <w:rsid w:val="00034467"/>
    <w:rsid w:val="000357CF"/>
    <w:rsid w:val="00035853"/>
    <w:rsid w:val="0003590B"/>
    <w:rsid w:val="00035AE0"/>
    <w:rsid w:val="00036099"/>
    <w:rsid w:val="000371D9"/>
    <w:rsid w:val="0003744B"/>
    <w:rsid w:val="000374D2"/>
    <w:rsid w:val="00037C5E"/>
    <w:rsid w:val="00040267"/>
    <w:rsid w:val="00040304"/>
    <w:rsid w:val="00041CD8"/>
    <w:rsid w:val="0004227D"/>
    <w:rsid w:val="000425BC"/>
    <w:rsid w:val="0004261D"/>
    <w:rsid w:val="000427EE"/>
    <w:rsid w:val="00042978"/>
    <w:rsid w:val="00042C93"/>
    <w:rsid w:val="000430B7"/>
    <w:rsid w:val="000433AB"/>
    <w:rsid w:val="0004365A"/>
    <w:rsid w:val="000445A2"/>
    <w:rsid w:val="00045058"/>
    <w:rsid w:val="000458BD"/>
    <w:rsid w:val="000466F7"/>
    <w:rsid w:val="00046A44"/>
    <w:rsid w:val="00046EA8"/>
    <w:rsid w:val="0004748B"/>
    <w:rsid w:val="00047BC8"/>
    <w:rsid w:val="00047BED"/>
    <w:rsid w:val="00047EAC"/>
    <w:rsid w:val="00050164"/>
    <w:rsid w:val="00050C10"/>
    <w:rsid w:val="00050FED"/>
    <w:rsid w:val="0005177D"/>
    <w:rsid w:val="00052A87"/>
    <w:rsid w:val="00052EDE"/>
    <w:rsid w:val="00053BF2"/>
    <w:rsid w:val="00053DEB"/>
    <w:rsid w:val="0005480D"/>
    <w:rsid w:val="00054DF6"/>
    <w:rsid w:val="00054E83"/>
    <w:rsid w:val="00055173"/>
    <w:rsid w:val="000551FA"/>
    <w:rsid w:val="00057052"/>
    <w:rsid w:val="00057A74"/>
    <w:rsid w:val="00057BC9"/>
    <w:rsid w:val="00057D89"/>
    <w:rsid w:val="00061337"/>
    <w:rsid w:val="00061615"/>
    <w:rsid w:val="00061B94"/>
    <w:rsid w:val="00061E70"/>
    <w:rsid w:val="00062B47"/>
    <w:rsid w:val="00063357"/>
    <w:rsid w:val="00064CB1"/>
    <w:rsid w:val="00064D8D"/>
    <w:rsid w:val="00064EF7"/>
    <w:rsid w:val="00066036"/>
    <w:rsid w:val="00067319"/>
    <w:rsid w:val="00067B3C"/>
    <w:rsid w:val="00067DD4"/>
    <w:rsid w:val="000701D4"/>
    <w:rsid w:val="00070BB6"/>
    <w:rsid w:val="0007111F"/>
    <w:rsid w:val="00071474"/>
    <w:rsid w:val="0007168A"/>
    <w:rsid w:val="0007275F"/>
    <w:rsid w:val="0007292A"/>
    <w:rsid w:val="00072D4B"/>
    <w:rsid w:val="00072D6B"/>
    <w:rsid w:val="000732F7"/>
    <w:rsid w:val="00073531"/>
    <w:rsid w:val="000735F3"/>
    <w:rsid w:val="00073CD2"/>
    <w:rsid w:val="00074030"/>
    <w:rsid w:val="000742B6"/>
    <w:rsid w:val="0007454D"/>
    <w:rsid w:val="00074B1A"/>
    <w:rsid w:val="00074B57"/>
    <w:rsid w:val="0007613A"/>
    <w:rsid w:val="0007626C"/>
    <w:rsid w:val="0007708F"/>
    <w:rsid w:val="00077249"/>
    <w:rsid w:val="00077696"/>
    <w:rsid w:val="00077A87"/>
    <w:rsid w:val="00080159"/>
    <w:rsid w:val="000805A6"/>
    <w:rsid w:val="000807A2"/>
    <w:rsid w:val="000814AE"/>
    <w:rsid w:val="00081987"/>
    <w:rsid w:val="00083E5B"/>
    <w:rsid w:val="00084021"/>
    <w:rsid w:val="00084B7B"/>
    <w:rsid w:val="00085D05"/>
    <w:rsid w:val="00085EE6"/>
    <w:rsid w:val="0008672C"/>
    <w:rsid w:val="00086EE2"/>
    <w:rsid w:val="00087B5E"/>
    <w:rsid w:val="0009009A"/>
    <w:rsid w:val="0009055B"/>
    <w:rsid w:val="0009060B"/>
    <w:rsid w:val="000916EB"/>
    <w:rsid w:val="00091761"/>
    <w:rsid w:val="00091820"/>
    <w:rsid w:val="00091B05"/>
    <w:rsid w:val="00092A62"/>
    <w:rsid w:val="00092F28"/>
    <w:rsid w:val="00093A30"/>
    <w:rsid w:val="0009458F"/>
    <w:rsid w:val="00095061"/>
    <w:rsid w:val="00095149"/>
    <w:rsid w:val="0009562A"/>
    <w:rsid w:val="00095A09"/>
    <w:rsid w:val="00095E2C"/>
    <w:rsid w:val="00095FA1"/>
    <w:rsid w:val="000979C0"/>
    <w:rsid w:val="000A0203"/>
    <w:rsid w:val="000A033D"/>
    <w:rsid w:val="000A0E53"/>
    <w:rsid w:val="000A15E3"/>
    <w:rsid w:val="000A182C"/>
    <w:rsid w:val="000A1901"/>
    <w:rsid w:val="000A1C69"/>
    <w:rsid w:val="000A2182"/>
    <w:rsid w:val="000A220F"/>
    <w:rsid w:val="000A290E"/>
    <w:rsid w:val="000A3355"/>
    <w:rsid w:val="000A43E9"/>
    <w:rsid w:val="000A5647"/>
    <w:rsid w:val="000A5E47"/>
    <w:rsid w:val="000A5F73"/>
    <w:rsid w:val="000A60C8"/>
    <w:rsid w:val="000A675B"/>
    <w:rsid w:val="000A685C"/>
    <w:rsid w:val="000A6FAC"/>
    <w:rsid w:val="000B04D8"/>
    <w:rsid w:val="000B0EE9"/>
    <w:rsid w:val="000B1024"/>
    <w:rsid w:val="000B137C"/>
    <w:rsid w:val="000B1F08"/>
    <w:rsid w:val="000B24D6"/>
    <w:rsid w:val="000B27A8"/>
    <w:rsid w:val="000B3308"/>
    <w:rsid w:val="000B3A6F"/>
    <w:rsid w:val="000B4309"/>
    <w:rsid w:val="000B45F9"/>
    <w:rsid w:val="000B4952"/>
    <w:rsid w:val="000B51B4"/>
    <w:rsid w:val="000B56DA"/>
    <w:rsid w:val="000B5CA4"/>
    <w:rsid w:val="000B6D82"/>
    <w:rsid w:val="000C06CE"/>
    <w:rsid w:val="000C0E8C"/>
    <w:rsid w:val="000C1610"/>
    <w:rsid w:val="000C2EEC"/>
    <w:rsid w:val="000C3A45"/>
    <w:rsid w:val="000C3AF8"/>
    <w:rsid w:val="000C49C1"/>
    <w:rsid w:val="000C4F77"/>
    <w:rsid w:val="000C55D5"/>
    <w:rsid w:val="000C5A7C"/>
    <w:rsid w:val="000C66CD"/>
    <w:rsid w:val="000D0308"/>
    <w:rsid w:val="000D0AC8"/>
    <w:rsid w:val="000D273F"/>
    <w:rsid w:val="000D274B"/>
    <w:rsid w:val="000D2D3C"/>
    <w:rsid w:val="000D3085"/>
    <w:rsid w:val="000D312D"/>
    <w:rsid w:val="000D42F7"/>
    <w:rsid w:val="000D442C"/>
    <w:rsid w:val="000D47EB"/>
    <w:rsid w:val="000D5C2D"/>
    <w:rsid w:val="000D6070"/>
    <w:rsid w:val="000D610C"/>
    <w:rsid w:val="000D626C"/>
    <w:rsid w:val="000D672C"/>
    <w:rsid w:val="000D6DD1"/>
    <w:rsid w:val="000D6F4D"/>
    <w:rsid w:val="000D7144"/>
    <w:rsid w:val="000D718E"/>
    <w:rsid w:val="000E0122"/>
    <w:rsid w:val="000E051D"/>
    <w:rsid w:val="000E05C5"/>
    <w:rsid w:val="000E079D"/>
    <w:rsid w:val="000E1794"/>
    <w:rsid w:val="000E1FD1"/>
    <w:rsid w:val="000E20E5"/>
    <w:rsid w:val="000E2627"/>
    <w:rsid w:val="000E27AC"/>
    <w:rsid w:val="000E29D2"/>
    <w:rsid w:val="000E2A98"/>
    <w:rsid w:val="000E36B0"/>
    <w:rsid w:val="000E374F"/>
    <w:rsid w:val="000E42AC"/>
    <w:rsid w:val="000E474D"/>
    <w:rsid w:val="000E596D"/>
    <w:rsid w:val="000E5E17"/>
    <w:rsid w:val="000E5E28"/>
    <w:rsid w:val="000E5E59"/>
    <w:rsid w:val="000E61FA"/>
    <w:rsid w:val="000E670B"/>
    <w:rsid w:val="000E6C2E"/>
    <w:rsid w:val="000E6CB9"/>
    <w:rsid w:val="000E6E28"/>
    <w:rsid w:val="000E70FC"/>
    <w:rsid w:val="000E71BE"/>
    <w:rsid w:val="000E749E"/>
    <w:rsid w:val="000F05C0"/>
    <w:rsid w:val="000F0A0E"/>
    <w:rsid w:val="000F0DEE"/>
    <w:rsid w:val="000F10E1"/>
    <w:rsid w:val="000F1774"/>
    <w:rsid w:val="000F1C2B"/>
    <w:rsid w:val="000F289E"/>
    <w:rsid w:val="000F2981"/>
    <w:rsid w:val="000F2A8E"/>
    <w:rsid w:val="000F3012"/>
    <w:rsid w:val="000F3165"/>
    <w:rsid w:val="000F3A59"/>
    <w:rsid w:val="000F3DCD"/>
    <w:rsid w:val="000F499F"/>
    <w:rsid w:val="000F587A"/>
    <w:rsid w:val="000F603A"/>
    <w:rsid w:val="000F6453"/>
    <w:rsid w:val="000F6784"/>
    <w:rsid w:val="000F688A"/>
    <w:rsid w:val="000F773B"/>
    <w:rsid w:val="000F7877"/>
    <w:rsid w:val="000F7C0F"/>
    <w:rsid w:val="000F7FCC"/>
    <w:rsid w:val="00101741"/>
    <w:rsid w:val="001019D0"/>
    <w:rsid w:val="0010221B"/>
    <w:rsid w:val="001027A8"/>
    <w:rsid w:val="00102DD9"/>
    <w:rsid w:val="00103686"/>
    <w:rsid w:val="00103FDB"/>
    <w:rsid w:val="001045D1"/>
    <w:rsid w:val="00104895"/>
    <w:rsid w:val="00104C54"/>
    <w:rsid w:val="00104D0E"/>
    <w:rsid w:val="00105EBF"/>
    <w:rsid w:val="0010613C"/>
    <w:rsid w:val="0010667C"/>
    <w:rsid w:val="00106B4C"/>
    <w:rsid w:val="00106F90"/>
    <w:rsid w:val="00107711"/>
    <w:rsid w:val="0010797B"/>
    <w:rsid w:val="00107EA9"/>
    <w:rsid w:val="0011067A"/>
    <w:rsid w:val="00110A0E"/>
    <w:rsid w:val="00110A76"/>
    <w:rsid w:val="00110B50"/>
    <w:rsid w:val="00111B2F"/>
    <w:rsid w:val="00111C34"/>
    <w:rsid w:val="00112ADB"/>
    <w:rsid w:val="00114263"/>
    <w:rsid w:val="00114B4E"/>
    <w:rsid w:val="00114E75"/>
    <w:rsid w:val="00115068"/>
    <w:rsid w:val="00115852"/>
    <w:rsid w:val="001165E5"/>
    <w:rsid w:val="00116B96"/>
    <w:rsid w:val="00117EF7"/>
    <w:rsid w:val="00120123"/>
    <w:rsid w:val="00120340"/>
    <w:rsid w:val="0012066F"/>
    <w:rsid w:val="0012067C"/>
    <w:rsid w:val="00120813"/>
    <w:rsid w:val="00121538"/>
    <w:rsid w:val="00121857"/>
    <w:rsid w:val="00122996"/>
    <w:rsid w:val="001231FD"/>
    <w:rsid w:val="00123474"/>
    <w:rsid w:val="001239FB"/>
    <w:rsid w:val="00124066"/>
    <w:rsid w:val="0012474A"/>
    <w:rsid w:val="001257FB"/>
    <w:rsid w:val="00125960"/>
    <w:rsid w:val="001261EF"/>
    <w:rsid w:val="00126FB1"/>
    <w:rsid w:val="00127B7E"/>
    <w:rsid w:val="0013009E"/>
    <w:rsid w:val="00131214"/>
    <w:rsid w:val="001316CC"/>
    <w:rsid w:val="00132957"/>
    <w:rsid w:val="00132C0D"/>
    <w:rsid w:val="00132C18"/>
    <w:rsid w:val="00133185"/>
    <w:rsid w:val="00134721"/>
    <w:rsid w:val="00134A8F"/>
    <w:rsid w:val="00134CB4"/>
    <w:rsid w:val="00134CFB"/>
    <w:rsid w:val="00134F66"/>
    <w:rsid w:val="0013531A"/>
    <w:rsid w:val="00135E2B"/>
    <w:rsid w:val="001367C8"/>
    <w:rsid w:val="00137605"/>
    <w:rsid w:val="00140585"/>
    <w:rsid w:val="0014080B"/>
    <w:rsid w:val="00140E9A"/>
    <w:rsid w:val="00140F32"/>
    <w:rsid w:val="001417CD"/>
    <w:rsid w:val="00141D0C"/>
    <w:rsid w:val="001430A1"/>
    <w:rsid w:val="00143719"/>
    <w:rsid w:val="00143723"/>
    <w:rsid w:val="001438C1"/>
    <w:rsid w:val="00143BF0"/>
    <w:rsid w:val="00143F31"/>
    <w:rsid w:val="001443B3"/>
    <w:rsid w:val="00145994"/>
    <w:rsid w:val="001461C8"/>
    <w:rsid w:val="001470F6"/>
    <w:rsid w:val="00147F20"/>
    <w:rsid w:val="00150895"/>
    <w:rsid w:val="00151BE2"/>
    <w:rsid w:val="00152590"/>
    <w:rsid w:val="001530DA"/>
    <w:rsid w:val="001533D4"/>
    <w:rsid w:val="00153793"/>
    <w:rsid w:val="00153D70"/>
    <w:rsid w:val="00153EE2"/>
    <w:rsid w:val="00154055"/>
    <w:rsid w:val="0015438E"/>
    <w:rsid w:val="0015504A"/>
    <w:rsid w:val="0015504C"/>
    <w:rsid w:val="0015529A"/>
    <w:rsid w:val="001553C9"/>
    <w:rsid w:val="001554D6"/>
    <w:rsid w:val="0015583F"/>
    <w:rsid w:val="00155BBF"/>
    <w:rsid w:val="00155D45"/>
    <w:rsid w:val="00156133"/>
    <w:rsid w:val="00156B68"/>
    <w:rsid w:val="00157B3A"/>
    <w:rsid w:val="00157C1E"/>
    <w:rsid w:val="00157CFA"/>
    <w:rsid w:val="00160306"/>
    <w:rsid w:val="00160BBF"/>
    <w:rsid w:val="00161A93"/>
    <w:rsid w:val="0016282A"/>
    <w:rsid w:val="00163AE6"/>
    <w:rsid w:val="001642B1"/>
    <w:rsid w:val="001653FA"/>
    <w:rsid w:val="001654F4"/>
    <w:rsid w:val="001655AC"/>
    <w:rsid w:val="00165D37"/>
    <w:rsid w:val="00166985"/>
    <w:rsid w:val="00166FA7"/>
    <w:rsid w:val="00167826"/>
    <w:rsid w:val="00167D4C"/>
    <w:rsid w:val="00167DE6"/>
    <w:rsid w:val="00167EC1"/>
    <w:rsid w:val="00170029"/>
    <w:rsid w:val="0017023E"/>
    <w:rsid w:val="001716AC"/>
    <w:rsid w:val="001716BB"/>
    <w:rsid w:val="00171728"/>
    <w:rsid w:val="0017174C"/>
    <w:rsid w:val="00171EA5"/>
    <w:rsid w:val="001725A3"/>
    <w:rsid w:val="001734B0"/>
    <w:rsid w:val="0017429F"/>
    <w:rsid w:val="00174306"/>
    <w:rsid w:val="00174E41"/>
    <w:rsid w:val="00175015"/>
    <w:rsid w:val="0017511D"/>
    <w:rsid w:val="00175F0F"/>
    <w:rsid w:val="00175F33"/>
    <w:rsid w:val="001760D4"/>
    <w:rsid w:val="001765D7"/>
    <w:rsid w:val="00176F30"/>
    <w:rsid w:val="00177478"/>
    <w:rsid w:val="00177C57"/>
    <w:rsid w:val="00177D63"/>
    <w:rsid w:val="00177FB5"/>
    <w:rsid w:val="00180474"/>
    <w:rsid w:val="001808A1"/>
    <w:rsid w:val="00182588"/>
    <w:rsid w:val="00183679"/>
    <w:rsid w:val="0018368B"/>
    <w:rsid w:val="00183CE3"/>
    <w:rsid w:val="001849DD"/>
    <w:rsid w:val="00185607"/>
    <w:rsid w:val="00185C0D"/>
    <w:rsid w:val="00186050"/>
    <w:rsid w:val="0018611E"/>
    <w:rsid w:val="001863A9"/>
    <w:rsid w:val="00186F1E"/>
    <w:rsid w:val="0018742F"/>
    <w:rsid w:val="001877CE"/>
    <w:rsid w:val="00187CEA"/>
    <w:rsid w:val="00190293"/>
    <w:rsid w:val="00190872"/>
    <w:rsid w:val="00191661"/>
    <w:rsid w:val="00191C1D"/>
    <w:rsid w:val="00192778"/>
    <w:rsid w:val="00193957"/>
    <w:rsid w:val="00193C8B"/>
    <w:rsid w:val="00194699"/>
    <w:rsid w:val="00194C39"/>
    <w:rsid w:val="0019515C"/>
    <w:rsid w:val="00195272"/>
    <w:rsid w:val="00195BC9"/>
    <w:rsid w:val="0019675D"/>
    <w:rsid w:val="001968F5"/>
    <w:rsid w:val="00196BE0"/>
    <w:rsid w:val="001972CA"/>
    <w:rsid w:val="00197716"/>
    <w:rsid w:val="0019795A"/>
    <w:rsid w:val="00197B01"/>
    <w:rsid w:val="001A058F"/>
    <w:rsid w:val="001A05F4"/>
    <w:rsid w:val="001A12D8"/>
    <w:rsid w:val="001A1302"/>
    <w:rsid w:val="001A1B2E"/>
    <w:rsid w:val="001A2033"/>
    <w:rsid w:val="001A2198"/>
    <w:rsid w:val="001A2E9E"/>
    <w:rsid w:val="001A3379"/>
    <w:rsid w:val="001A3643"/>
    <w:rsid w:val="001A3EAB"/>
    <w:rsid w:val="001A41FC"/>
    <w:rsid w:val="001A4AFB"/>
    <w:rsid w:val="001A4C29"/>
    <w:rsid w:val="001A5AFC"/>
    <w:rsid w:val="001A6168"/>
    <w:rsid w:val="001A68B3"/>
    <w:rsid w:val="001A693D"/>
    <w:rsid w:val="001A6E11"/>
    <w:rsid w:val="001A749E"/>
    <w:rsid w:val="001A7681"/>
    <w:rsid w:val="001A7744"/>
    <w:rsid w:val="001B01B2"/>
    <w:rsid w:val="001B0A7A"/>
    <w:rsid w:val="001B1253"/>
    <w:rsid w:val="001B1A7C"/>
    <w:rsid w:val="001B1CDB"/>
    <w:rsid w:val="001B1F7A"/>
    <w:rsid w:val="001B2504"/>
    <w:rsid w:val="001B2E97"/>
    <w:rsid w:val="001B3602"/>
    <w:rsid w:val="001B3927"/>
    <w:rsid w:val="001B5266"/>
    <w:rsid w:val="001B59FF"/>
    <w:rsid w:val="001B5C8B"/>
    <w:rsid w:val="001B5F63"/>
    <w:rsid w:val="001B5F95"/>
    <w:rsid w:val="001B61E3"/>
    <w:rsid w:val="001B6566"/>
    <w:rsid w:val="001B6F86"/>
    <w:rsid w:val="001B764D"/>
    <w:rsid w:val="001B765D"/>
    <w:rsid w:val="001B7D3D"/>
    <w:rsid w:val="001C0F86"/>
    <w:rsid w:val="001C19E3"/>
    <w:rsid w:val="001C1F3F"/>
    <w:rsid w:val="001C21D7"/>
    <w:rsid w:val="001C2753"/>
    <w:rsid w:val="001C2BF7"/>
    <w:rsid w:val="001C2EE3"/>
    <w:rsid w:val="001C3A8A"/>
    <w:rsid w:val="001C3BE3"/>
    <w:rsid w:val="001C419A"/>
    <w:rsid w:val="001C433F"/>
    <w:rsid w:val="001C5AB8"/>
    <w:rsid w:val="001C60C8"/>
    <w:rsid w:val="001C7019"/>
    <w:rsid w:val="001C7C57"/>
    <w:rsid w:val="001D01EA"/>
    <w:rsid w:val="001D0A56"/>
    <w:rsid w:val="001D0F29"/>
    <w:rsid w:val="001D0FB2"/>
    <w:rsid w:val="001D1684"/>
    <w:rsid w:val="001D17AC"/>
    <w:rsid w:val="001D1DCC"/>
    <w:rsid w:val="001D2855"/>
    <w:rsid w:val="001D288A"/>
    <w:rsid w:val="001D2894"/>
    <w:rsid w:val="001D2C1A"/>
    <w:rsid w:val="001D2C93"/>
    <w:rsid w:val="001D2D76"/>
    <w:rsid w:val="001D3AD9"/>
    <w:rsid w:val="001D3B0C"/>
    <w:rsid w:val="001D442C"/>
    <w:rsid w:val="001D51D8"/>
    <w:rsid w:val="001D5AB4"/>
    <w:rsid w:val="001D5AFF"/>
    <w:rsid w:val="001D5BBE"/>
    <w:rsid w:val="001D5DA0"/>
    <w:rsid w:val="001D7D29"/>
    <w:rsid w:val="001D7DD9"/>
    <w:rsid w:val="001E0D32"/>
    <w:rsid w:val="001E0E90"/>
    <w:rsid w:val="001E107B"/>
    <w:rsid w:val="001E13BC"/>
    <w:rsid w:val="001E17BA"/>
    <w:rsid w:val="001E1D03"/>
    <w:rsid w:val="001E2CCF"/>
    <w:rsid w:val="001E3324"/>
    <w:rsid w:val="001E35A4"/>
    <w:rsid w:val="001E3754"/>
    <w:rsid w:val="001E389F"/>
    <w:rsid w:val="001E3DF8"/>
    <w:rsid w:val="001E5D0B"/>
    <w:rsid w:val="001E5F1F"/>
    <w:rsid w:val="001E614F"/>
    <w:rsid w:val="001E6485"/>
    <w:rsid w:val="001E6591"/>
    <w:rsid w:val="001E6905"/>
    <w:rsid w:val="001E6B65"/>
    <w:rsid w:val="001E6CF5"/>
    <w:rsid w:val="001E7CE7"/>
    <w:rsid w:val="001F05FE"/>
    <w:rsid w:val="001F0D98"/>
    <w:rsid w:val="001F0E5E"/>
    <w:rsid w:val="001F0F6F"/>
    <w:rsid w:val="001F2087"/>
    <w:rsid w:val="001F215D"/>
    <w:rsid w:val="001F2D68"/>
    <w:rsid w:val="001F2E30"/>
    <w:rsid w:val="001F30B4"/>
    <w:rsid w:val="001F3128"/>
    <w:rsid w:val="001F3F13"/>
    <w:rsid w:val="001F4514"/>
    <w:rsid w:val="001F4664"/>
    <w:rsid w:val="001F5351"/>
    <w:rsid w:val="001F5402"/>
    <w:rsid w:val="001F5851"/>
    <w:rsid w:val="001F642F"/>
    <w:rsid w:val="001F659B"/>
    <w:rsid w:val="001F65A6"/>
    <w:rsid w:val="001F719F"/>
    <w:rsid w:val="001F74C0"/>
    <w:rsid w:val="001F7634"/>
    <w:rsid w:val="001F76F9"/>
    <w:rsid w:val="00200100"/>
    <w:rsid w:val="00201A1C"/>
    <w:rsid w:val="00201B7A"/>
    <w:rsid w:val="002027A9"/>
    <w:rsid w:val="00202E23"/>
    <w:rsid w:val="002033F9"/>
    <w:rsid w:val="00203E7C"/>
    <w:rsid w:val="0020478E"/>
    <w:rsid w:val="00204DB5"/>
    <w:rsid w:val="0020507E"/>
    <w:rsid w:val="002055F4"/>
    <w:rsid w:val="0020569E"/>
    <w:rsid w:val="00205AE9"/>
    <w:rsid w:val="00205D70"/>
    <w:rsid w:val="002064E0"/>
    <w:rsid w:val="00206B6F"/>
    <w:rsid w:val="00206F24"/>
    <w:rsid w:val="002076F6"/>
    <w:rsid w:val="002079B1"/>
    <w:rsid w:val="00207A16"/>
    <w:rsid w:val="002109EB"/>
    <w:rsid w:val="00210ECC"/>
    <w:rsid w:val="00211BA2"/>
    <w:rsid w:val="0021255A"/>
    <w:rsid w:val="002134C3"/>
    <w:rsid w:val="00213D78"/>
    <w:rsid w:val="0021464E"/>
    <w:rsid w:val="002149E4"/>
    <w:rsid w:val="002165E2"/>
    <w:rsid w:val="002174E3"/>
    <w:rsid w:val="00220512"/>
    <w:rsid w:val="002207D8"/>
    <w:rsid w:val="00220E22"/>
    <w:rsid w:val="00221512"/>
    <w:rsid w:val="00221536"/>
    <w:rsid w:val="0022196C"/>
    <w:rsid w:val="00221D65"/>
    <w:rsid w:val="00222837"/>
    <w:rsid w:val="0022284D"/>
    <w:rsid w:val="00223399"/>
    <w:rsid w:val="00223854"/>
    <w:rsid w:val="00223FA0"/>
    <w:rsid w:val="002248EC"/>
    <w:rsid w:val="00224E44"/>
    <w:rsid w:val="00225FB5"/>
    <w:rsid w:val="002260A2"/>
    <w:rsid w:val="002260B1"/>
    <w:rsid w:val="00226264"/>
    <w:rsid w:val="0022636A"/>
    <w:rsid w:val="002263B2"/>
    <w:rsid w:val="00226568"/>
    <w:rsid w:val="00226619"/>
    <w:rsid w:val="00227205"/>
    <w:rsid w:val="00230897"/>
    <w:rsid w:val="00231343"/>
    <w:rsid w:val="00231B4A"/>
    <w:rsid w:val="00232632"/>
    <w:rsid w:val="0023266D"/>
    <w:rsid w:val="002328D7"/>
    <w:rsid w:val="00233962"/>
    <w:rsid w:val="00233DCA"/>
    <w:rsid w:val="0023414A"/>
    <w:rsid w:val="002342FD"/>
    <w:rsid w:val="002343B0"/>
    <w:rsid w:val="00234F25"/>
    <w:rsid w:val="002354E4"/>
    <w:rsid w:val="00235B4A"/>
    <w:rsid w:val="002362B4"/>
    <w:rsid w:val="002363E1"/>
    <w:rsid w:val="00236731"/>
    <w:rsid w:val="00237413"/>
    <w:rsid w:val="002379B4"/>
    <w:rsid w:val="00237C83"/>
    <w:rsid w:val="002414CB"/>
    <w:rsid w:val="00241CA3"/>
    <w:rsid w:val="00241EC0"/>
    <w:rsid w:val="00242D7C"/>
    <w:rsid w:val="002439C7"/>
    <w:rsid w:val="002441F0"/>
    <w:rsid w:val="002443F8"/>
    <w:rsid w:val="00244912"/>
    <w:rsid w:val="00244B6A"/>
    <w:rsid w:val="00244CDE"/>
    <w:rsid w:val="00245EA7"/>
    <w:rsid w:val="00246BA1"/>
    <w:rsid w:val="00246E16"/>
    <w:rsid w:val="00246E51"/>
    <w:rsid w:val="00246EFE"/>
    <w:rsid w:val="00247603"/>
    <w:rsid w:val="00247A4C"/>
    <w:rsid w:val="00250210"/>
    <w:rsid w:val="0025036F"/>
    <w:rsid w:val="002503D0"/>
    <w:rsid w:val="00250732"/>
    <w:rsid w:val="0025129B"/>
    <w:rsid w:val="00251B90"/>
    <w:rsid w:val="0025234F"/>
    <w:rsid w:val="00252642"/>
    <w:rsid w:val="00252842"/>
    <w:rsid w:val="00253502"/>
    <w:rsid w:val="00253D32"/>
    <w:rsid w:val="00254050"/>
    <w:rsid w:val="002543BC"/>
    <w:rsid w:val="0025481C"/>
    <w:rsid w:val="00254BAC"/>
    <w:rsid w:val="002551BF"/>
    <w:rsid w:val="00255342"/>
    <w:rsid w:val="00255352"/>
    <w:rsid w:val="00255FE3"/>
    <w:rsid w:val="00256251"/>
    <w:rsid w:val="00256F24"/>
    <w:rsid w:val="00257318"/>
    <w:rsid w:val="00257755"/>
    <w:rsid w:val="00257A09"/>
    <w:rsid w:val="00260181"/>
    <w:rsid w:val="00260626"/>
    <w:rsid w:val="00260633"/>
    <w:rsid w:val="00260834"/>
    <w:rsid w:val="002609EE"/>
    <w:rsid w:val="0026103F"/>
    <w:rsid w:val="00261974"/>
    <w:rsid w:val="002620D7"/>
    <w:rsid w:val="002622D8"/>
    <w:rsid w:val="00262CBC"/>
    <w:rsid w:val="0026379B"/>
    <w:rsid w:val="0026422D"/>
    <w:rsid w:val="00265A3E"/>
    <w:rsid w:val="00265E9F"/>
    <w:rsid w:val="00265EAE"/>
    <w:rsid w:val="00266FD5"/>
    <w:rsid w:val="002674B5"/>
    <w:rsid w:val="00270411"/>
    <w:rsid w:val="002706CF"/>
    <w:rsid w:val="00271069"/>
    <w:rsid w:val="0027180E"/>
    <w:rsid w:val="00271E7C"/>
    <w:rsid w:val="0027212A"/>
    <w:rsid w:val="00272C28"/>
    <w:rsid w:val="00272CAD"/>
    <w:rsid w:val="00272F21"/>
    <w:rsid w:val="002731E4"/>
    <w:rsid w:val="00273514"/>
    <w:rsid w:val="00273584"/>
    <w:rsid w:val="0027394E"/>
    <w:rsid w:val="00274FDC"/>
    <w:rsid w:val="002775EF"/>
    <w:rsid w:val="00277E9D"/>
    <w:rsid w:val="00277F69"/>
    <w:rsid w:val="002807EE"/>
    <w:rsid w:val="002809CA"/>
    <w:rsid w:val="00280D90"/>
    <w:rsid w:val="0028160D"/>
    <w:rsid w:val="00281922"/>
    <w:rsid w:val="00282887"/>
    <w:rsid w:val="002845D1"/>
    <w:rsid w:val="00284F7A"/>
    <w:rsid w:val="0028512A"/>
    <w:rsid w:val="00285543"/>
    <w:rsid w:val="002859E6"/>
    <w:rsid w:val="002863C7"/>
    <w:rsid w:val="002867D5"/>
    <w:rsid w:val="002867ED"/>
    <w:rsid w:val="00286969"/>
    <w:rsid w:val="00286DB4"/>
    <w:rsid w:val="0028730D"/>
    <w:rsid w:val="00287BA7"/>
    <w:rsid w:val="00287C6B"/>
    <w:rsid w:val="0029072C"/>
    <w:rsid w:val="0029093F"/>
    <w:rsid w:val="00291AC1"/>
    <w:rsid w:val="00291DA9"/>
    <w:rsid w:val="00292071"/>
    <w:rsid w:val="0029273C"/>
    <w:rsid w:val="002928BA"/>
    <w:rsid w:val="0029306D"/>
    <w:rsid w:val="00293AEF"/>
    <w:rsid w:val="00293F2D"/>
    <w:rsid w:val="00294FB3"/>
    <w:rsid w:val="002962CE"/>
    <w:rsid w:val="00296745"/>
    <w:rsid w:val="00296C48"/>
    <w:rsid w:val="00296C4C"/>
    <w:rsid w:val="00296D6F"/>
    <w:rsid w:val="002976B6"/>
    <w:rsid w:val="002978F8"/>
    <w:rsid w:val="002A015C"/>
    <w:rsid w:val="002A042A"/>
    <w:rsid w:val="002A144D"/>
    <w:rsid w:val="002A1B27"/>
    <w:rsid w:val="002A1BA2"/>
    <w:rsid w:val="002A2244"/>
    <w:rsid w:val="002A2359"/>
    <w:rsid w:val="002A251E"/>
    <w:rsid w:val="002A3999"/>
    <w:rsid w:val="002A3F49"/>
    <w:rsid w:val="002A42DF"/>
    <w:rsid w:val="002A4C74"/>
    <w:rsid w:val="002A4D6C"/>
    <w:rsid w:val="002A4EC2"/>
    <w:rsid w:val="002A5062"/>
    <w:rsid w:val="002A571E"/>
    <w:rsid w:val="002A5823"/>
    <w:rsid w:val="002A6222"/>
    <w:rsid w:val="002A67C3"/>
    <w:rsid w:val="002A6C5C"/>
    <w:rsid w:val="002A6D3C"/>
    <w:rsid w:val="002A7BB4"/>
    <w:rsid w:val="002B0B19"/>
    <w:rsid w:val="002B24C4"/>
    <w:rsid w:val="002B2533"/>
    <w:rsid w:val="002B2AB2"/>
    <w:rsid w:val="002B2F99"/>
    <w:rsid w:val="002B3358"/>
    <w:rsid w:val="002B353A"/>
    <w:rsid w:val="002B377D"/>
    <w:rsid w:val="002B439C"/>
    <w:rsid w:val="002B4CB2"/>
    <w:rsid w:val="002B4EC0"/>
    <w:rsid w:val="002B5124"/>
    <w:rsid w:val="002B5141"/>
    <w:rsid w:val="002B6CEC"/>
    <w:rsid w:val="002B6DAA"/>
    <w:rsid w:val="002B7A97"/>
    <w:rsid w:val="002C06EE"/>
    <w:rsid w:val="002C07D9"/>
    <w:rsid w:val="002C1339"/>
    <w:rsid w:val="002C153F"/>
    <w:rsid w:val="002C1767"/>
    <w:rsid w:val="002C1EDB"/>
    <w:rsid w:val="002C237D"/>
    <w:rsid w:val="002C27D6"/>
    <w:rsid w:val="002C285E"/>
    <w:rsid w:val="002C3FB3"/>
    <w:rsid w:val="002C4B05"/>
    <w:rsid w:val="002C4DD8"/>
    <w:rsid w:val="002C58DF"/>
    <w:rsid w:val="002C59AD"/>
    <w:rsid w:val="002C648B"/>
    <w:rsid w:val="002C66FD"/>
    <w:rsid w:val="002C6A4F"/>
    <w:rsid w:val="002C6AD9"/>
    <w:rsid w:val="002C7C38"/>
    <w:rsid w:val="002C7FF8"/>
    <w:rsid w:val="002D02E1"/>
    <w:rsid w:val="002D070B"/>
    <w:rsid w:val="002D07FE"/>
    <w:rsid w:val="002D093B"/>
    <w:rsid w:val="002D0A76"/>
    <w:rsid w:val="002D0CAA"/>
    <w:rsid w:val="002D0D57"/>
    <w:rsid w:val="002D10BA"/>
    <w:rsid w:val="002D1AB3"/>
    <w:rsid w:val="002D1FF4"/>
    <w:rsid w:val="002D243A"/>
    <w:rsid w:val="002D3622"/>
    <w:rsid w:val="002D38B4"/>
    <w:rsid w:val="002D3922"/>
    <w:rsid w:val="002D3AEA"/>
    <w:rsid w:val="002D3F5A"/>
    <w:rsid w:val="002D43A7"/>
    <w:rsid w:val="002D4A65"/>
    <w:rsid w:val="002D4D22"/>
    <w:rsid w:val="002D5B7A"/>
    <w:rsid w:val="002D5C3E"/>
    <w:rsid w:val="002D7175"/>
    <w:rsid w:val="002D7383"/>
    <w:rsid w:val="002D7CDA"/>
    <w:rsid w:val="002E0359"/>
    <w:rsid w:val="002E0E7D"/>
    <w:rsid w:val="002E130A"/>
    <w:rsid w:val="002E1F50"/>
    <w:rsid w:val="002E22A1"/>
    <w:rsid w:val="002E2F19"/>
    <w:rsid w:val="002E4F76"/>
    <w:rsid w:val="002E5F01"/>
    <w:rsid w:val="002E6787"/>
    <w:rsid w:val="002E684E"/>
    <w:rsid w:val="002E68CE"/>
    <w:rsid w:val="002E7979"/>
    <w:rsid w:val="002E7986"/>
    <w:rsid w:val="002E7C4C"/>
    <w:rsid w:val="002F01B3"/>
    <w:rsid w:val="002F1729"/>
    <w:rsid w:val="002F21D0"/>
    <w:rsid w:val="002F21D9"/>
    <w:rsid w:val="002F2ED0"/>
    <w:rsid w:val="002F3001"/>
    <w:rsid w:val="002F3557"/>
    <w:rsid w:val="002F3912"/>
    <w:rsid w:val="002F3B26"/>
    <w:rsid w:val="002F3CEE"/>
    <w:rsid w:val="002F3DB8"/>
    <w:rsid w:val="002F4767"/>
    <w:rsid w:val="002F51A1"/>
    <w:rsid w:val="002F56F6"/>
    <w:rsid w:val="002F59BF"/>
    <w:rsid w:val="002F5AD5"/>
    <w:rsid w:val="002F5CE0"/>
    <w:rsid w:val="002F5D82"/>
    <w:rsid w:val="002F635B"/>
    <w:rsid w:val="002F68AD"/>
    <w:rsid w:val="002F6A71"/>
    <w:rsid w:val="002F6ED0"/>
    <w:rsid w:val="002F75AF"/>
    <w:rsid w:val="003000A5"/>
    <w:rsid w:val="0030054F"/>
    <w:rsid w:val="003005EE"/>
    <w:rsid w:val="00301045"/>
    <w:rsid w:val="00301E3F"/>
    <w:rsid w:val="00301E73"/>
    <w:rsid w:val="0030228C"/>
    <w:rsid w:val="003027EB"/>
    <w:rsid w:val="00302A19"/>
    <w:rsid w:val="0030343D"/>
    <w:rsid w:val="0030419F"/>
    <w:rsid w:val="00304403"/>
    <w:rsid w:val="0030480C"/>
    <w:rsid w:val="00304841"/>
    <w:rsid w:val="00305DA8"/>
    <w:rsid w:val="0030637A"/>
    <w:rsid w:val="00306B4E"/>
    <w:rsid w:val="00306BEF"/>
    <w:rsid w:val="0030725C"/>
    <w:rsid w:val="0030734F"/>
    <w:rsid w:val="0030767C"/>
    <w:rsid w:val="00307D20"/>
    <w:rsid w:val="0031105D"/>
    <w:rsid w:val="003112A1"/>
    <w:rsid w:val="00311419"/>
    <w:rsid w:val="003114B6"/>
    <w:rsid w:val="003114BB"/>
    <w:rsid w:val="00311614"/>
    <w:rsid w:val="00312368"/>
    <w:rsid w:val="003123EF"/>
    <w:rsid w:val="00312DB7"/>
    <w:rsid w:val="00312E0B"/>
    <w:rsid w:val="00312E5A"/>
    <w:rsid w:val="003137D5"/>
    <w:rsid w:val="0031382A"/>
    <w:rsid w:val="00313B97"/>
    <w:rsid w:val="003144E8"/>
    <w:rsid w:val="00314C94"/>
    <w:rsid w:val="0031502B"/>
    <w:rsid w:val="00315645"/>
    <w:rsid w:val="00315DF3"/>
    <w:rsid w:val="00316C67"/>
    <w:rsid w:val="00316D03"/>
    <w:rsid w:val="0031756C"/>
    <w:rsid w:val="003201B1"/>
    <w:rsid w:val="00320FCE"/>
    <w:rsid w:val="0032125F"/>
    <w:rsid w:val="00321567"/>
    <w:rsid w:val="003215D2"/>
    <w:rsid w:val="00321716"/>
    <w:rsid w:val="00322061"/>
    <w:rsid w:val="00322F51"/>
    <w:rsid w:val="003233EF"/>
    <w:rsid w:val="00323488"/>
    <w:rsid w:val="003237B0"/>
    <w:rsid w:val="00323FF3"/>
    <w:rsid w:val="0032412E"/>
    <w:rsid w:val="0032487D"/>
    <w:rsid w:val="00324D77"/>
    <w:rsid w:val="0032545B"/>
    <w:rsid w:val="00325812"/>
    <w:rsid w:val="003258FD"/>
    <w:rsid w:val="00326518"/>
    <w:rsid w:val="00326CD0"/>
    <w:rsid w:val="00326FD7"/>
    <w:rsid w:val="00327ACA"/>
    <w:rsid w:val="0033008E"/>
    <w:rsid w:val="00330253"/>
    <w:rsid w:val="00330876"/>
    <w:rsid w:val="00330A72"/>
    <w:rsid w:val="00330CDD"/>
    <w:rsid w:val="00330D7E"/>
    <w:rsid w:val="00330F83"/>
    <w:rsid w:val="0033242C"/>
    <w:rsid w:val="0033266B"/>
    <w:rsid w:val="00332977"/>
    <w:rsid w:val="00332AD6"/>
    <w:rsid w:val="00332B02"/>
    <w:rsid w:val="00332BDB"/>
    <w:rsid w:val="00332E64"/>
    <w:rsid w:val="00332EB8"/>
    <w:rsid w:val="003330A2"/>
    <w:rsid w:val="003336AC"/>
    <w:rsid w:val="00333D94"/>
    <w:rsid w:val="00334185"/>
    <w:rsid w:val="00334F68"/>
    <w:rsid w:val="00335323"/>
    <w:rsid w:val="003354A9"/>
    <w:rsid w:val="0033558C"/>
    <w:rsid w:val="00335755"/>
    <w:rsid w:val="00335E0C"/>
    <w:rsid w:val="00336552"/>
    <w:rsid w:val="0033694D"/>
    <w:rsid w:val="003369C6"/>
    <w:rsid w:val="00337A21"/>
    <w:rsid w:val="0034083B"/>
    <w:rsid w:val="00340B89"/>
    <w:rsid w:val="00340C36"/>
    <w:rsid w:val="00341D68"/>
    <w:rsid w:val="003426D7"/>
    <w:rsid w:val="00342A6F"/>
    <w:rsid w:val="00342D03"/>
    <w:rsid w:val="00342D50"/>
    <w:rsid w:val="00343242"/>
    <w:rsid w:val="003434FC"/>
    <w:rsid w:val="00343553"/>
    <w:rsid w:val="00343D94"/>
    <w:rsid w:val="00343E8F"/>
    <w:rsid w:val="003441D9"/>
    <w:rsid w:val="00344726"/>
    <w:rsid w:val="00344755"/>
    <w:rsid w:val="0034553D"/>
    <w:rsid w:val="00346C6C"/>
    <w:rsid w:val="00346D04"/>
    <w:rsid w:val="00347151"/>
    <w:rsid w:val="00347629"/>
    <w:rsid w:val="0034767D"/>
    <w:rsid w:val="0034778B"/>
    <w:rsid w:val="00351F8C"/>
    <w:rsid w:val="0035265A"/>
    <w:rsid w:val="00353478"/>
    <w:rsid w:val="00353A36"/>
    <w:rsid w:val="00354218"/>
    <w:rsid w:val="00355301"/>
    <w:rsid w:val="0035540D"/>
    <w:rsid w:val="003555B6"/>
    <w:rsid w:val="003564DA"/>
    <w:rsid w:val="00356AF7"/>
    <w:rsid w:val="00356D0A"/>
    <w:rsid w:val="003571E3"/>
    <w:rsid w:val="0035764E"/>
    <w:rsid w:val="00357A2E"/>
    <w:rsid w:val="00357BEE"/>
    <w:rsid w:val="0036013A"/>
    <w:rsid w:val="00360702"/>
    <w:rsid w:val="00361419"/>
    <w:rsid w:val="00361761"/>
    <w:rsid w:val="00361DDD"/>
    <w:rsid w:val="00362972"/>
    <w:rsid w:val="003631EC"/>
    <w:rsid w:val="00363233"/>
    <w:rsid w:val="0036333C"/>
    <w:rsid w:val="0036333E"/>
    <w:rsid w:val="003645DD"/>
    <w:rsid w:val="0036489F"/>
    <w:rsid w:val="00365A9A"/>
    <w:rsid w:val="00366360"/>
    <w:rsid w:val="0036785A"/>
    <w:rsid w:val="0036792B"/>
    <w:rsid w:val="00371518"/>
    <w:rsid w:val="0037160E"/>
    <w:rsid w:val="00371E52"/>
    <w:rsid w:val="00372101"/>
    <w:rsid w:val="00372E24"/>
    <w:rsid w:val="00373983"/>
    <w:rsid w:val="00374118"/>
    <w:rsid w:val="00375199"/>
    <w:rsid w:val="0037529B"/>
    <w:rsid w:val="00375D73"/>
    <w:rsid w:val="00375FAD"/>
    <w:rsid w:val="00376032"/>
    <w:rsid w:val="00376209"/>
    <w:rsid w:val="003766A8"/>
    <w:rsid w:val="00377105"/>
    <w:rsid w:val="00377C2B"/>
    <w:rsid w:val="00380EE7"/>
    <w:rsid w:val="003814F3"/>
    <w:rsid w:val="00381C46"/>
    <w:rsid w:val="003821E3"/>
    <w:rsid w:val="003824D9"/>
    <w:rsid w:val="003826F6"/>
    <w:rsid w:val="00382D9D"/>
    <w:rsid w:val="003832CF"/>
    <w:rsid w:val="003836B2"/>
    <w:rsid w:val="003838BD"/>
    <w:rsid w:val="00383BC9"/>
    <w:rsid w:val="00384422"/>
    <w:rsid w:val="00385082"/>
    <w:rsid w:val="00385361"/>
    <w:rsid w:val="003854EC"/>
    <w:rsid w:val="00385701"/>
    <w:rsid w:val="003862B5"/>
    <w:rsid w:val="00386463"/>
    <w:rsid w:val="003873A7"/>
    <w:rsid w:val="00387467"/>
    <w:rsid w:val="00387CE3"/>
    <w:rsid w:val="003905E6"/>
    <w:rsid w:val="003906F6"/>
    <w:rsid w:val="00390AE6"/>
    <w:rsid w:val="00391172"/>
    <w:rsid w:val="003911C4"/>
    <w:rsid w:val="00391A60"/>
    <w:rsid w:val="003926EE"/>
    <w:rsid w:val="00392817"/>
    <w:rsid w:val="0039289D"/>
    <w:rsid w:val="0039325A"/>
    <w:rsid w:val="003938D4"/>
    <w:rsid w:val="0039393C"/>
    <w:rsid w:val="00393E5E"/>
    <w:rsid w:val="00394027"/>
    <w:rsid w:val="00394F49"/>
    <w:rsid w:val="00395ED5"/>
    <w:rsid w:val="003969DD"/>
    <w:rsid w:val="003973DF"/>
    <w:rsid w:val="0039796B"/>
    <w:rsid w:val="003A0D7D"/>
    <w:rsid w:val="003A10B2"/>
    <w:rsid w:val="003A1CBA"/>
    <w:rsid w:val="003A21CF"/>
    <w:rsid w:val="003A2204"/>
    <w:rsid w:val="003A25C2"/>
    <w:rsid w:val="003A26C8"/>
    <w:rsid w:val="003A2808"/>
    <w:rsid w:val="003A2E0B"/>
    <w:rsid w:val="003A3077"/>
    <w:rsid w:val="003A3AC6"/>
    <w:rsid w:val="003A4069"/>
    <w:rsid w:val="003A436E"/>
    <w:rsid w:val="003A4C0C"/>
    <w:rsid w:val="003A4D55"/>
    <w:rsid w:val="003A50CF"/>
    <w:rsid w:val="003A516D"/>
    <w:rsid w:val="003A5426"/>
    <w:rsid w:val="003A6059"/>
    <w:rsid w:val="003A636F"/>
    <w:rsid w:val="003A645F"/>
    <w:rsid w:val="003A7C63"/>
    <w:rsid w:val="003B0827"/>
    <w:rsid w:val="003B0DEC"/>
    <w:rsid w:val="003B1546"/>
    <w:rsid w:val="003B1898"/>
    <w:rsid w:val="003B191E"/>
    <w:rsid w:val="003B1FD5"/>
    <w:rsid w:val="003B27F7"/>
    <w:rsid w:val="003B30A7"/>
    <w:rsid w:val="003B3853"/>
    <w:rsid w:val="003B3855"/>
    <w:rsid w:val="003B3D1F"/>
    <w:rsid w:val="003B4150"/>
    <w:rsid w:val="003B4356"/>
    <w:rsid w:val="003B50F6"/>
    <w:rsid w:val="003B5235"/>
    <w:rsid w:val="003B52F1"/>
    <w:rsid w:val="003B6759"/>
    <w:rsid w:val="003B67E0"/>
    <w:rsid w:val="003B6B6B"/>
    <w:rsid w:val="003B6F3A"/>
    <w:rsid w:val="003B711C"/>
    <w:rsid w:val="003B7208"/>
    <w:rsid w:val="003B72B7"/>
    <w:rsid w:val="003B77FA"/>
    <w:rsid w:val="003C0160"/>
    <w:rsid w:val="003C020F"/>
    <w:rsid w:val="003C0534"/>
    <w:rsid w:val="003C0840"/>
    <w:rsid w:val="003C0A13"/>
    <w:rsid w:val="003C145B"/>
    <w:rsid w:val="003C2564"/>
    <w:rsid w:val="003C2710"/>
    <w:rsid w:val="003C447D"/>
    <w:rsid w:val="003C48FE"/>
    <w:rsid w:val="003C50B9"/>
    <w:rsid w:val="003C54D9"/>
    <w:rsid w:val="003C5951"/>
    <w:rsid w:val="003C5BB8"/>
    <w:rsid w:val="003C665B"/>
    <w:rsid w:val="003C6829"/>
    <w:rsid w:val="003C73E3"/>
    <w:rsid w:val="003C744E"/>
    <w:rsid w:val="003C746B"/>
    <w:rsid w:val="003C76F5"/>
    <w:rsid w:val="003C77BA"/>
    <w:rsid w:val="003D0813"/>
    <w:rsid w:val="003D15EF"/>
    <w:rsid w:val="003D1ED7"/>
    <w:rsid w:val="003D22F8"/>
    <w:rsid w:val="003D29E2"/>
    <w:rsid w:val="003D2D6F"/>
    <w:rsid w:val="003D3AE5"/>
    <w:rsid w:val="003D3C93"/>
    <w:rsid w:val="003D45B5"/>
    <w:rsid w:val="003D4C01"/>
    <w:rsid w:val="003D5079"/>
    <w:rsid w:val="003D519F"/>
    <w:rsid w:val="003D5DF9"/>
    <w:rsid w:val="003D5F3D"/>
    <w:rsid w:val="003D5F5D"/>
    <w:rsid w:val="003D636D"/>
    <w:rsid w:val="003D64A8"/>
    <w:rsid w:val="003D6787"/>
    <w:rsid w:val="003D6CEA"/>
    <w:rsid w:val="003D7207"/>
    <w:rsid w:val="003D76B6"/>
    <w:rsid w:val="003D7CFA"/>
    <w:rsid w:val="003D7FC6"/>
    <w:rsid w:val="003E1130"/>
    <w:rsid w:val="003E1646"/>
    <w:rsid w:val="003E2131"/>
    <w:rsid w:val="003E240C"/>
    <w:rsid w:val="003E270D"/>
    <w:rsid w:val="003E3599"/>
    <w:rsid w:val="003E3CCF"/>
    <w:rsid w:val="003E3DB6"/>
    <w:rsid w:val="003E46C7"/>
    <w:rsid w:val="003E48DE"/>
    <w:rsid w:val="003E4ACB"/>
    <w:rsid w:val="003E5262"/>
    <w:rsid w:val="003E546D"/>
    <w:rsid w:val="003E55ED"/>
    <w:rsid w:val="003E7144"/>
    <w:rsid w:val="003E7437"/>
    <w:rsid w:val="003E77DE"/>
    <w:rsid w:val="003E7E1B"/>
    <w:rsid w:val="003F096C"/>
    <w:rsid w:val="003F0AB7"/>
    <w:rsid w:val="003F0E05"/>
    <w:rsid w:val="003F11CD"/>
    <w:rsid w:val="003F1367"/>
    <w:rsid w:val="003F1662"/>
    <w:rsid w:val="003F19C9"/>
    <w:rsid w:val="003F1C52"/>
    <w:rsid w:val="003F2824"/>
    <w:rsid w:val="003F30CF"/>
    <w:rsid w:val="003F3D5F"/>
    <w:rsid w:val="003F3EBE"/>
    <w:rsid w:val="003F40EB"/>
    <w:rsid w:val="003F41CC"/>
    <w:rsid w:val="003F4BBD"/>
    <w:rsid w:val="003F4C9B"/>
    <w:rsid w:val="003F5924"/>
    <w:rsid w:val="003F6569"/>
    <w:rsid w:val="003F688B"/>
    <w:rsid w:val="003F68FA"/>
    <w:rsid w:val="003F6907"/>
    <w:rsid w:val="003F7189"/>
    <w:rsid w:val="003F7B34"/>
    <w:rsid w:val="003F7FD0"/>
    <w:rsid w:val="004001AD"/>
    <w:rsid w:val="004011C7"/>
    <w:rsid w:val="0040122C"/>
    <w:rsid w:val="00401413"/>
    <w:rsid w:val="0040176D"/>
    <w:rsid w:val="00401801"/>
    <w:rsid w:val="004018BE"/>
    <w:rsid w:val="004020E4"/>
    <w:rsid w:val="00402AC1"/>
    <w:rsid w:val="00402E2F"/>
    <w:rsid w:val="00403094"/>
    <w:rsid w:val="00403237"/>
    <w:rsid w:val="004036EE"/>
    <w:rsid w:val="00403801"/>
    <w:rsid w:val="00403A30"/>
    <w:rsid w:val="00404024"/>
    <w:rsid w:val="004045DC"/>
    <w:rsid w:val="00406FE2"/>
    <w:rsid w:val="00407948"/>
    <w:rsid w:val="004107B3"/>
    <w:rsid w:val="00410911"/>
    <w:rsid w:val="00411DA0"/>
    <w:rsid w:val="004121FD"/>
    <w:rsid w:val="00412249"/>
    <w:rsid w:val="0041246D"/>
    <w:rsid w:val="0041268F"/>
    <w:rsid w:val="00412BE2"/>
    <w:rsid w:val="00412FDF"/>
    <w:rsid w:val="00412FFE"/>
    <w:rsid w:val="0041328F"/>
    <w:rsid w:val="00413B33"/>
    <w:rsid w:val="00414EE1"/>
    <w:rsid w:val="004151B0"/>
    <w:rsid w:val="0041540B"/>
    <w:rsid w:val="00415532"/>
    <w:rsid w:val="004159BA"/>
    <w:rsid w:val="00415B76"/>
    <w:rsid w:val="004163C6"/>
    <w:rsid w:val="0041665C"/>
    <w:rsid w:val="00416B60"/>
    <w:rsid w:val="00417506"/>
    <w:rsid w:val="00417B9E"/>
    <w:rsid w:val="00420086"/>
    <w:rsid w:val="0042090D"/>
    <w:rsid w:val="00420A93"/>
    <w:rsid w:val="00420CB8"/>
    <w:rsid w:val="00420E6C"/>
    <w:rsid w:val="00420E6F"/>
    <w:rsid w:val="00421107"/>
    <w:rsid w:val="0042144D"/>
    <w:rsid w:val="004217A8"/>
    <w:rsid w:val="00421AD3"/>
    <w:rsid w:val="00421CFD"/>
    <w:rsid w:val="00422296"/>
    <w:rsid w:val="00423BD0"/>
    <w:rsid w:val="00424874"/>
    <w:rsid w:val="00424D5F"/>
    <w:rsid w:val="00425716"/>
    <w:rsid w:val="00425967"/>
    <w:rsid w:val="00425A49"/>
    <w:rsid w:val="004263A6"/>
    <w:rsid w:val="004263D2"/>
    <w:rsid w:val="00426492"/>
    <w:rsid w:val="0042675F"/>
    <w:rsid w:val="00426997"/>
    <w:rsid w:val="00426CA7"/>
    <w:rsid w:val="00427B22"/>
    <w:rsid w:val="00430342"/>
    <w:rsid w:val="004307F9"/>
    <w:rsid w:val="00430E1C"/>
    <w:rsid w:val="00430F3A"/>
    <w:rsid w:val="00430FA5"/>
    <w:rsid w:val="0043274B"/>
    <w:rsid w:val="00432BDD"/>
    <w:rsid w:val="00433426"/>
    <w:rsid w:val="00433B6D"/>
    <w:rsid w:val="00433CD7"/>
    <w:rsid w:val="00434B03"/>
    <w:rsid w:val="00435D1A"/>
    <w:rsid w:val="004364A6"/>
    <w:rsid w:val="0043787F"/>
    <w:rsid w:val="00437BF0"/>
    <w:rsid w:val="004402EF"/>
    <w:rsid w:val="00440321"/>
    <w:rsid w:val="004408CE"/>
    <w:rsid w:val="00440C1D"/>
    <w:rsid w:val="00441349"/>
    <w:rsid w:val="00441593"/>
    <w:rsid w:val="00441794"/>
    <w:rsid w:val="00441992"/>
    <w:rsid w:val="00441ED4"/>
    <w:rsid w:val="0044209C"/>
    <w:rsid w:val="00442206"/>
    <w:rsid w:val="00442378"/>
    <w:rsid w:val="00442AE2"/>
    <w:rsid w:val="00443631"/>
    <w:rsid w:val="0044394E"/>
    <w:rsid w:val="004449BB"/>
    <w:rsid w:val="004452DF"/>
    <w:rsid w:val="004455A4"/>
    <w:rsid w:val="004457CC"/>
    <w:rsid w:val="00445E98"/>
    <w:rsid w:val="00446007"/>
    <w:rsid w:val="00447662"/>
    <w:rsid w:val="00447BD0"/>
    <w:rsid w:val="00450723"/>
    <w:rsid w:val="00450822"/>
    <w:rsid w:val="00450CB9"/>
    <w:rsid w:val="00450DC9"/>
    <w:rsid w:val="00450F99"/>
    <w:rsid w:val="00451254"/>
    <w:rsid w:val="0045267C"/>
    <w:rsid w:val="004528BA"/>
    <w:rsid w:val="00452EE8"/>
    <w:rsid w:val="0045370C"/>
    <w:rsid w:val="00454881"/>
    <w:rsid w:val="00454C30"/>
    <w:rsid w:val="00454DDB"/>
    <w:rsid w:val="00454E53"/>
    <w:rsid w:val="00454EC7"/>
    <w:rsid w:val="00454FD5"/>
    <w:rsid w:val="00455523"/>
    <w:rsid w:val="00455567"/>
    <w:rsid w:val="004556E5"/>
    <w:rsid w:val="00456BB4"/>
    <w:rsid w:val="00456EFD"/>
    <w:rsid w:val="004574D8"/>
    <w:rsid w:val="00457600"/>
    <w:rsid w:val="00460184"/>
    <w:rsid w:val="004601FC"/>
    <w:rsid w:val="0046091D"/>
    <w:rsid w:val="004621E0"/>
    <w:rsid w:val="0046254D"/>
    <w:rsid w:val="00462846"/>
    <w:rsid w:val="00462D88"/>
    <w:rsid w:val="0046385D"/>
    <w:rsid w:val="00464201"/>
    <w:rsid w:val="00464816"/>
    <w:rsid w:val="00465873"/>
    <w:rsid w:val="00465BCC"/>
    <w:rsid w:val="0046791D"/>
    <w:rsid w:val="004679E6"/>
    <w:rsid w:val="00467C92"/>
    <w:rsid w:val="00471595"/>
    <w:rsid w:val="004718B6"/>
    <w:rsid w:val="004719C1"/>
    <w:rsid w:val="0047247C"/>
    <w:rsid w:val="0047349B"/>
    <w:rsid w:val="00473D82"/>
    <w:rsid w:val="00474095"/>
    <w:rsid w:val="004741BE"/>
    <w:rsid w:val="00474379"/>
    <w:rsid w:val="0047463F"/>
    <w:rsid w:val="00475130"/>
    <w:rsid w:val="00475A22"/>
    <w:rsid w:val="0047672E"/>
    <w:rsid w:val="00476D35"/>
    <w:rsid w:val="0047738A"/>
    <w:rsid w:val="004773C2"/>
    <w:rsid w:val="00477F36"/>
    <w:rsid w:val="00480273"/>
    <w:rsid w:val="00480291"/>
    <w:rsid w:val="0048099F"/>
    <w:rsid w:val="004820E9"/>
    <w:rsid w:val="00483B79"/>
    <w:rsid w:val="00483D0D"/>
    <w:rsid w:val="004900FA"/>
    <w:rsid w:val="00491819"/>
    <w:rsid w:val="00492984"/>
    <w:rsid w:val="00492BD1"/>
    <w:rsid w:val="00492C8E"/>
    <w:rsid w:val="004935EE"/>
    <w:rsid w:val="004939AB"/>
    <w:rsid w:val="00493C06"/>
    <w:rsid w:val="00494459"/>
    <w:rsid w:val="00494E3C"/>
    <w:rsid w:val="00494FC6"/>
    <w:rsid w:val="00495ACB"/>
    <w:rsid w:val="00495DCC"/>
    <w:rsid w:val="00496272"/>
    <w:rsid w:val="00496286"/>
    <w:rsid w:val="00496305"/>
    <w:rsid w:val="00496658"/>
    <w:rsid w:val="00496970"/>
    <w:rsid w:val="00497C4D"/>
    <w:rsid w:val="004A01D7"/>
    <w:rsid w:val="004A051E"/>
    <w:rsid w:val="004A061E"/>
    <w:rsid w:val="004A076F"/>
    <w:rsid w:val="004A0F81"/>
    <w:rsid w:val="004A12DA"/>
    <w:rsid w:val="004A2028"/>
    <w:rsid w:val="004A2740"/>
    <w:rsid w:val="004A3E24"/>
    <w:rsid w:val="004A478A"/>
    <w:rsid w:val="004A4B63"/>
    <w:rsid w:val="004A4E53"/>
    <w:rsid w:val="004A53A8"/>
    <w:rsid w:val="004A5BD8"/>
    <w:rsid w:val="004A5D55"/>
    <w:rsid w:val="004A5E98"/>
    <w:rsid w:val="004A73C7"/>
    <w:rsid w:val="004A7713"/>
    <w:rsid w:val="004B07FB"/>
    <w:rsid w:val="004B1191"/>
    <w:rsid w:val="004B13CD"/>
    <w:rsid w:val="004B1B63"/>
    <w:rsid w:val="004B1D14"/>
    <w:rsid w:val="004B2703"/>
    <w:rsid w:val="004B2DB3"/>
    <w:rsid w:val="004B2EFE"/>
    <w:rsid w:val="004B2F73"/>
    <w:rsid w:val="004B3388"/>
    <w:rsid w:val="004B3851"/>
    <w:rsid w:val="004B4995"/>
    <w:rsid w:val="004B508A"/>
    <w:rsid w:val="004B540F"/>
    <w:rsid w:val="004B55F0"/>
    <w:rsid w:val="004B5A4E"/>
    <w:rsid w:val="004B631B"/>
    <w:rsid w:val="004B63D3"/>
    <w:rsid w:val="004B6771"/>
    <w:rsid w:val="004B6A21"/>
    <w:rsid w:val="004B6F06"/>
    <w:rsid w:val="004B7A2E"/>
    <w:rsid w:val="004C0385"/>
    <w:rsid w:val="004C0971"/>
    <w:rsid w:val="004C162B"/>
    <w:rsid w:val="004C26A3"/>
    <w:rsid w:val="004C2745"/>
    <w:rsid w:val="004C2EEE"/>
    <w:rsid w:val="004C3BCA"/>
    <w:rsid w:val="004C3CB1"/>
    <w:rsid w:val="004C40A0"/>
    <w:rsid w:val="004C4834"/>
    <w:rsid w:val="004C4E2F"/>
    <w:rsid w:val="004C53FF"/>
    <w:rsid w:val="004C6C3B"/>
    <w:rsid w:val="004C7330"/>
    <w:rsid w:val="004C7EAD"/>
    <w:rsid w:val="004D01E4"/>
    <w:rsid w:val="004D09AD"/>
    <w:rsid w:val="004D124B"/>
    <w:rsid w:val="004D14E2"/>
    <w:rsid w:val="004D1702"/>
    <w:rsid w:val="004D17AD"/>
    <w:rsid w:val="004D1A1B"/>
    <w:rsid w:val="004D24A6"/>
    <w:rsid w:val="004D3579"/>
    <w:rsid w:val="004D38C3"/>
    <w:rsid w:val="004D3988"/>
    <w:rsid w:val="004D3E2E"/>
    <w:rsid w:val="004D4E7A"/>
    <w:rsid w:val="004D5468"/>
    <w:rsid w:val="004D573D"/>
    <w:rsid w:val="004D5784"/>
    <w:rsid w:val="004D6311"/>
    <w:rsid w:val="004D691B"/>
    <w:rsid w:val="004D69FB"/>
    <w:rsid w:val="004D75A9"/>
    <w:rsid w:val="004D7764"/>
    <w:rsid w:val="004D7D00"/>
    <w:rsid w:val="004D7E2C"/>
    <w:rsid w:val="004E05B5"/>
    <w:rsid w:val="004E065B"/>
    <w:rsid w:val="004E0B99"/>
    <w:rsid w:val="004E0C6B"/>
    <w:rsid w:val="004E3286"/>
    <w:rsid w:val="004E33CE"/>
    <w:rsid w:val="004E3993"/>
    <w:rsid w:val="004E39F8"/>
    <w:rsid w:val="004E3EE9"/>
    <w:rsid w:val="004E44E3"/>
    <w:rsid w:val="004E4A0B"/>
    <w:rsid w:val="004E6063"/>
    <w:rsid w:val="004E62B7"/>
    <w:rsid w:val="004E63C3"/>
    <w:rsid w:val="004E66A5"/>
    <w:rsid w:val="004E74A6"/>
    <w:rsid w:val="004E75B8"/>
    <w:rsid w:val="004F00F3"/>
    <w:rsid w:val="004F03DA"/>
    <w:rsid w:val="004F04A5"/>
    <w:rsid w:val="004F0B8B"/>
    <w:rsid w:val="004F0E2C"/>
    <w:rsid w:val="004F14D4"/>
    <w:rsid w:val="004F16D8"/>
    <w:rsid w:val="004F1BE4"/>
    <w:rsid w:val="004F1F3C"/>
    <w:rsid w:val="004F220A"/>
    <w:rsid w:val="004F23F8"/>
    <w:rsid w:val="004F2409"/>
    <w:rsid w:val="004F285F"/>
    <w:rsid w:val="004F28FA"/>
    <w:rsid w:val="004F2994"/>
    <w:rsid w:val="004F40F6"/>
    <w:rsid w:val="004F42CF"/>
    <w:rsid w:val="004F4481"/>
    <w:rsid w:val="004F46BD"/>
    <w:rsid w:val="004F4DA6"/>
    <w:rsid w:val="004F542B"/>
    <w:rsid w:val="004F5A5B"/>
    <w:rsid w:val="004F5ADC"/>
    <w:rsid w:val="004F65CD"/>
    <w:rsid w:val="004F66BB"/>
    <w:rsid w:val="004F6C71"/>
    <w:rsid w:val="004F770B"/>
    <w:rsid w:val="004F7849"/>
    <w:rsid w:val="004F7934"/>
    <w:rsid w:val="004F7C69"/>
    <w:rsid w:val="00500269"/>
    <w:rsid w:val="00500FCD"/>
    <w:rsid w:val="00501A59"/>
    <w:rsid w:val="005031A4"/>
    <w:rsid w:val="005040BB"/>
    <w:rsid w:val="00504FFB"/>
    <w:rsid w:val="0050513D"/>
    <w:rsid w:val="005059CA"/>
    <w:rsid w:val="00506457"/>
    <w:rsid w:val="00506C70"/>
    <w:rsid w:val="005105E4"/>
    <w:rsid w:val="00510822"/>
    <w:rsid w:val="00510BC1"/>
    <w:rsid w:val="005120DF"/>
    <w:rsid w:val="005122E2"/>
    <w:rsid w:val="00512644"/>
    <w:rsid w:val="00513224"/>
    <w:rsid w:val="005136CF"/>
    <w:rsid w:val="00513BF9"/>
    <w:rsid w:val="00514262"/>
    <w:rsid w:val="005146BD"/>
    <w:rsid w:val="00515188"/>
    <w:rsid w:val="00515650"/>
    <w:rsid w:val="00515AD1"/>
    <w:rsid w:val="00515BEA"/>
    <w:rsid w:val="005163E5"/>
    <w:rsid w:val="00516A46"/>
    <w:rsid w:val="00516D1E"/>
    <w:rsid w:val="00517D2B"/>
    <w:rsid w:val="00517E45"/>
    <w:rsid w:val="00520BD2"/>
    <w:rsid w:val="0052228F"/>
    <w:rsid w:val="00522912"/>
    <w:rsid w:val="00522940"/>
    <w:rsid w:val="00522DF8"/>
    <w:rsid w:val="00522F69"/>
    <w:rsid w:val="00523163"/>
    <w:rsid w:val="005231FF"/>
    <w:rsid w:val="005235D6"/>
    <w:rsid w:val="00523A37"/>
    <w:rsid w:val="00523BC5"/>
    <w:rsid w:val="00524630"/>
    <w:rsid w:val="005246B4"/>
    <w:rsid w:val="005248E0"/>
    <w:rsid w:val="005249BE"/>
    <w:rsid w:val="00524AA0"/>
    <w:rsid w:val="005254A5"/>
    <w:rsid w:val="00525D33"/>
    <w:rsid w:val="00525E65"/>
    <w:rsid w:val="00526350"/>
    <w:rsid w:val="00526398"/>
    <w:rsid w:val="00526DD8"/>
    <w:rsid w:val="005270D7"/>
    <w:rsid w:val="00530DC5"/>
    <w:rsid w:val="00530E34"/>
    <w:rsid w:val="005311C5"/>
    <w:rsid w:val="00531A34"/>
    <w:rsid w:val="00531BB2"/>
    <w:rsid w:val="00532054"/>
    <w:rsid w:val="00532A2D"/>
    <w:rsid w:val="00533310"/>
    <w:rsid w:val="00534329"/>
    <w:rsid w:val="00534453"/>
    <w:rsid w:val="00534A4C"/>
    <w:rsid w:val="00534DDD"/>
    <w:rsid w:val="00535591"/>
    <w:rsid w:val="005359B8"/>
    <w:rsid w:val="005369FB"/>
    <w:rsid w:val="005373F2"/>
    <w:rsid w:val="0053767A"/>
    <w:rsid w:val="0053771D"/>
    <w:rsid w:val="005377BA"/>
    <w:rsid w:val="005377D4"/>
    <w:rsid w:val="00537E1B"/>
    <w:rsid w:val="005403A2"/>
    <w:rsid w:val="00540C71"/>
    <w:rsid w:val="005426D9"/>
    <w:rsid w:val="00542F64"/>
    <w:rsid w:val="00542F6C"/>
    <w:rsid w:val="00543299"/>
    <w:rsid w:val="005432D5"/>
    <w:rsid w:val="005436B4"/>
    <w:rsid w:val="005436EF"/>
    <w:rsid w:val="00544E44"/>
    <w:rsid w:val="00545502"/>
    <w:rsid w:val="005455D1"/>
    <w:rsid w:val="00545999"/>
    <w:rsid w:val="00545DCC"/>
    <w:rsid w:val="00545FB0"/>
    <w:rsid w:val="00546259"/>
    <w:rsid w:val="0054662E"/>
    <w:rsid w:val="00546DB4"/>
    <w:rsid w:val="00546E44"/>
    <w:rsid w:val="00550089"/>
    <w:rsid w:val="00551101"/>
    <w:rsid w:val="0055130E"/>
    <w:rsid w:val="00551324"/>
    <w:rsid w:val="00551396"/>
    <w:rsid w:val="00551582"/>
    <w:rsid w:val="00551C62"/>
    <w:rsid w:val="00552E1A"/>
    <w:rsid w:val="00553552"/>
    <w:rsid w:val="00553C82"/>
    <w:rsid w:val="00553DA8"/>
    <w:rsid w:val="005546C0"/>
    <w:rsid w:val="00554875"/>
    <w:rsid w:val="00554E7D"/>
    <w:rsid w:val="00554F5D"/>
    <w:rsid w:val="00554F8A"/>
    <w:rsid w:val="0055634E"/>
    <w:rsid w:val="005563B7"/>
    <w:rsid w:val="005567E2"/>
    <w:rsid w:val="005569CD"/>
    <w:rsid w:val="00556B13"/>
    <w:rsid w:val="00556CD6"/>
    <w:rsid w:val="005570D0"/>
    <w:rsid w:val="00560591"/>
    <w:rsid w:val="00561944"/>
    <w:rsid w:val="00561DCB"/>
    <w:rsid w:val="005620BC"/>
    <w:rsid w:val="00562936"/>
    <w:rsid w:val="00562CA7"/>
    <w:rsid w:val="00563710"/>
    <w:rsid w:val="00563B93"/>
    <w:rsid w:val="00563C16"/>
    <w:rsid w:val="005649C2"/>
    <w:rsid w:val="0056520C"/>
    <w:rsid w:val="00565546"/>
    <w:rsid w:val="005665F3"/>
    <w:rsid w:val="00566FEE"/>
    <w:rsid w:val="0056724B"/>
    <w:rsid w:val="005674BB"/>
    <w:rsid w:val="005674DD"/>
    <w:rsid w:val="005676EC"/>
    <w:rsid w:val="00567B70"/>
    <w:rsid w:val="00567D11"/>
    <w:rsid w:val="00567E7B"/>
    <w:rsid w:val="00570B1E"/>
    <w:rsid w:val="00570D95"/>
    <w:rsid w:val="00570DF6"/>
    <w:rsid w:val="00571F53"/>
    <w:rsid w:val="00572358"/>
    <w:rsid w:val="00573367"/>
    <w:rsid w:val="00573A6B"/>
    <w:rsid w:val="00573F35"/>
    <w:rsid w:val="00574462"/>
    <w:rsid w:val="00574949"/>
    <w:rsid w:val="00574E83"/>
    <w:rsid w:val="00577938"/>
    <w:rsid w:val="00577A4E"/>
    <w:rsid w:val="00580071"/>
    <w:rsid w:val="00580110"/>
    <w:rsid w:val="00580A0A"/>
    <w:rsid w:val="00580B08"/>
    <w:rsid w:val="00580B37"/>
    <w:rsid w:val="0058144F"/>
    <w:rsid w:val="00581691"/>
    <w:rsid w:val="0058172C"/>
    <w:rsid w:val="005825FC"/>
    <w:rsid w:val="00582ADE"/>
    <w:rsid w:val="00583387"/>
    <w:rsid w:val="00584361"/>
    <w:rsid w:val="00584673"/>
    <w:rsid w:val="0058499A"/>
    <w:rsid w:val="0058500B"/>
    <w:rsid w:val="005850B8"/>
    <w:rsid w:val="005857C5"/>
    <w:rsid w:val="00585AE6"/>
    <w:rsid w:val="005872E6"/>
    <w:rsid w:val="005874E2"/>
    <w:rsid w:val="005877B2"/>
    <w:rsid w:val="0058781A"/>
    <w:rsid w:val="00587BD3"/>
    <w:rsid w:val="005904B2"/>
    <w:rsid w:val="00590AAF"/>
    <w:rsid w:val="00590D50"/>
    <w:rsid w:val="00590EFA"/>
    <w:rsid w:val="00591599"/>
    <w:rsid w:val="00591AA4"/>
    <w:rsid w:val="00591C16"/>
    <w:rsid w:val="00591CD0"/>
    <w:rsid w:val="00591FBA"/>
    <w:rsid w:val="005928B2"/>
    <w:rsid w:val="0059311E"/>
    <w:rsid w:val="005935B4"/>
    <w:rsid w:val="00593804"/>
    <w:rsid w:val="00593A86"/>
    <w:rsid w:val="00593AFA"/>
    <w:rsid w:val="00594507"/>
    <w:rsid w:val="0059453B"/>
    <w:rsid w:val="005949A0"/>
    <w:rsid w:val="00595A49"/>
    <w:rsid w:val="00595BCE"/>
    <w:rsid w:val="005963E5"/>
    <w:rsid w:val="00596FFA"/>
    <w:rsid w:val="0059795C"/>
    <w:rsid w:val="005A018E"/>
    <w:rsid w:val="005A0C33"/>
    <w:rsid w:val="005A0F9D"/>
    <w:rsid w:val="005A1A60"/>
    <w:rsid w:val="005A20D5"/>
    <w:rsid w:val="005A28B8"/>
    <w:rsid w:val="005A32BE"/>
    <w:rsid w:val="005A33A1"/>
    <w:rsid w:val="005A367E"/>
    <w:rsid w:val="005A3A89"/>
    <w:rsid w:val="005A3BB6"/>
    <w:rsid w:val="005A4A0D"/>
    <w:rsid w:val="005A5271"/>
    <w:rsid w:val="005A5880"/>
    <w:rsid w:val="005A5F6F"/>
    <w:rsid w:val="005A67AC"/>
    <w:rsid w:val="005A6CCD"/>
    <w:rsid w:val="005A6DE5"/>
    <w:rsid w:val="005A7696"/>
    <w:rsid w:val="005A7C06"/>
    <w:rsid w:val="005A7EF5"/>
    <w:rsid w:val="005B000D"/>
    <w:rsid w:val="005B0154"/>
    <w:rsid w:val="005B0AFD"/>
    <w:rsid w:val="005B0BBD"/>
    <w:rsid w:val="005B107C"/>
    <w:rsid w:val="005B1117"/>
    <w:rsid w:val="005B121B"/>
    <w:rsid w:val="005B24C9"/>
    <w:rsid w:val="005B2581"/>
    <w:rsid w:val="005B2882"/>
    <w:rsid w:val="005B2D77"/>
    <w:rsid w:val="005B2D85"/>
    <w:rsid w:val="005B37F2"/>
    <w:rsid w:val="005B3A38"/>
    <w:rsid w:val="005B40A2"/>
    <w:rsid w:val="005B40E8"/>
    <w:rsid w:val="005B412A"/>
    <w:rsid w:val="005B4AD0"/>
    <w:rsid w:val="005B501F"/>
    <w:rsid w:val="005B5636"/>
    <w:rsid w:val="005B5A47"/>
    <w:rsid w:val="005B62CA"/>
    <w:rsid w:val="005B6648"/>
    <w:rsid w:val="005B69A3"/>
    <w:rsid w:val="005B6FC0"/>
    <w:rsid w:val="005B7036"/>
    <w:rsid w:val="005B70FD"/>
    <w:rsid w:val="005C03D5"/>
    <w:rsid w:val="005C0411"/>
    <w:rsid w:val="005C080A"/>
    <w:rsid w:val="005C0CE4"/>
    <w:rsid w:val="005C0DC9"/>
    <w:rsid w:val="005C1163"/>
    <w:rsid w:val="005C189C"/>
    <w:rsid w:val="005C2C1A"/>
    <w:rsid w:val="005C323F"/>
    <w:rsid w:val="005C339F"/>
    <w:rsid w:val="005C3D69"/>
    <w:rsid w:val="005C4214"/>
    <w:rsid w:val="005C5A49"/>
    <w:rsid w:val="005C692E"/>
    <w:rsid w:val="005C6F3D"/>
    <w:rsid w:val="005C71E2"/>
    <w:rsid w:val="005C7C16"/>
    <w:rsid w:val="005C7C9F"/>
    <w:rsid w:val="005D07CE"/>
    <w:rsid w:val="005D0B46"/>
    <w:rsid w:val="005D0C0F"/>
    <w:rsid w:val="005D1CB1"/>
    <w:rsid w:val="005D246B"/>
    <w:rsid w:val="005D27EC"/>
    <w:rsid w:val="005D2C79"/>
    <w:rsid w:val="005D3158"/>
    <w:rsid w:val="005D3ED3"/>
    <w:rsid w:val="005D41BD"/>
    <w:rsid w:val="005D4B36"/>
    <w:rsid w:val="005D5298"/>
    <w:rsid w:val="005D56FC"/>
    <w:rsid w:val="005D5985"/>
    <w:rsid w:val="005D5B03"/>
    <w:rsid w:val="005D66D6"/>
    <w:rsid w:val="005D6B95"/>
    <w:rsid w:val="005D6D42"/>
    <w:rsid w:val="005D7318"/>
    <w:rsid w:val="005D7513"/>
    <w:rsid w:val="005D77F7"/>
    <w:rsid w:val="005D7D11"/>
    <w:rsid w:val="005D7E07"/>
    <w:rsid w:val="005E00EB"/>
    <w:rsid w:val="005E05C4"/>
    <w:rsid w:val="005E10CB"/>
    <w:rsid w:val="005E1A8C"/>
    <w:rsid w:val="005E2900"/>
    <w:rsid w:val="005E30DA"/>
    <w:rsid w:val="005E3416"/>
    <w:rsid w:val="005E3A02"/>
    <w:rsid w:val="005E3C58"/>
    <w:rsid w:val="005E48F9"/>
    <w:rsid w:val="005E4B1F"/>
    <w:rsid w:val="005E4CD0"/>
    <w:rsid w:val="005E4EF2"/>
    <w:rsid w:val="005E4F6D"/>
    <w:rsid w:val="005E54EA"/>
    <w:rsid w:val="005E5676"/>
    <w:rsid w:val="005E5DDA"/>
    <w:rsid w:val="005E5FAD"/>
    <w:rsid w:val="005E62C0"/>
    <w:rsid w:val="005E670E"/>
    <w:rsid w:val="005E696E"/>
    <w:rsid w:val="005E75E7"/>
    <w:rsid w:val="005E77D9"/>
    <w:rsid w:val="005F068F"/>
    <w:rsid w:val="005F1797"/>
    <w:rsid w:val="005F1A9B"/>
    <w:rsid w:val="005F1C8B"/>
    <w:rsid w:val="005F2EED"/>
    <w:rsid w:val="005F2F92"/>
    <w:rsid w:val="005F2FC7"/>
    <w:rsid w:val="005F3520"/>
    <w:rsid w:val="005F35FC"/>
    <w:rsid w:val="005F38AF"/>
    <w:rsid w:val="005F3AF8"/>
    <w:rsid w:val="005F4C38"/>
    <w:rsid w:val="005F5B52"/>
    <w:rsid w:val="005F5D85"/>
    <w:rsid w:val="005F6B73"/>
    <w:rsid w:val="005F7A60"/>
    <w:rsid w:val="0060010D"/>
    <w:rsid w:val="00600432"/>
    <w:rsid w:val="00600597"/>
    <w:rsid w:val="00600EA1"/>
    <w:rsid w:val="00601E42"/>
    <w:rsid w:val="00601F20"/>
    <w:rsid w:val="0060233F"/>
    <w:rsid w:val="00602CAE"/>
    <w:rsid w:val="00602FAA"/>
    <w:rsid w:val="0060373D"/>
    <w:rsid w:val="006039DE"/>
    <w:rsid w:val="00603DBC"/>
    <w:rsid w:val="0060420A"/>
    <w:rsid w:val="00604514"/>
    <w:rsid w:val="006048CC"/>
    <w:rsid w:val="00605293"/>
    <w:rsid w:val="0060574F"/>
    <w:rsid w:val="00605789"/>
    <w:rsid w:val="0060602B"/>
    <w:rsid w:val="00606106"/>
    <w:rsid w:val="0060622A"/>
    <w:rsid w:val="00606301"/>
    <w:rsid w:val="006065BB"/>
    <w:rsid w:val="0060667D"/>
    <w:rsid w:val="006066F0"/>
    <w:rsid w:val="006067A9"/>
    <w:rsid w:val="00606988"/>
    <w:rsid w:val="00606BFF"/>
    <w:rsid w:val="00607C15"/>
    <w:rsid w:val="0061074B"/>
    <w:rsid w:val="00610D2A"/>
    <w:rsid w:val="0061131F"/>
    <w:rsid w:val="00611401"/>
    <w:rsid w:val="006114EF"/>
    <w:rsid w:val="00611728"/>
    <w:rsid w:val="0061270D"/>
    <w:rsid w:val="0061296E"/>
    <w:rsid w:val="00613903"/>
    <w:rsid w:val="00613BBD"/>
    <w:rsid w:val="00613BEB"/>
    <w:rsid w:val="00614AE9"/>
    <w:rsid w:val="00614C1B"/>
    <w:rsid w:val="00614ED5"/>
    <w:rsid w:val="0061544F"/>
    <w:rsid w:val="006154A5"/>
    <w:rsid w:val="0061565B"/>
    <w:rsid w:val="00615E61"/>
    <w:rsid w:val="00615F2A"/>
    <w:rsid w:val="0061628C"/>
    <w:rsid w:val="006166CB"/>
    <w:rsid w:val="0061670D"/>
    <w:rsid w:val="006178BF"/>
    <w:rsid w:val="00617AB7"/>
    <w:rsid w:val="00617CF5"/>
    <w:rsid w:val="00620881"/>
    <w:rsid w:val="00620AE1"/>
    <w:rsid w:val="0062151E"/>
    <w:rsid w:val="00621684"/>
    <w:rsid w:val="00621952"/>
    <w:rsid w:val="00621AEA"/>
    <w:rsid w:val="00622A7C"/>
    <w:rsid w:val="0062356D"/>
    <w:rsid w:val="00623E2B"/>
    <w:rsid w:val="0062471B"/>
    <w:rsid w:val="00624E0E"/>
    <w:rsid w:val="006254D5"/>
    <w:rsid w:val="0062580E"/>
    <w:rsid w:val="00626014"/>
    <w:rsid w:val="0062634A"/>
    <w:rsid w:val="0062678E"/>
    <w:rsid w:val="006267F4"/>
    <w:rsid w:val="006271E7"/>
    <w:rsid w:val="0062726B"/>
    <w:rsid w:val="006274CA"/>
    <w:rsid w:val="006277B9"/>
    <w:rsid w:val="00627C64"/>
    <w:rsid w:val="00630551"/>
    <w:rsid w:val="00630773"/>
    <w:rsid w:val="00631267"/>
    <w:rsid w:val="00632095"/>
    <w:rsid w:val="00634449"/>
    <w:rsid w:val="006345DC"/>
    <w:rsid w:val="00634BDB"/>
    <w:rsid w:val="006354BB"/>
    <w:rsid w:val="00635CFB"/>
    <w:rsid w:val="00635EB3"/>
    <w:rsid w:val="0063650F"/>
    <w:rsid w:val="006365AC"/>
    <w:rsid w:val="00636E73"/>
    <w:rsid w:val="00636ED3"/>
    <w:rsid w:val="0063758C"/>
    <w:rsid w:val="006405A1"/>
    <w:rsid w:val="006414FA"/>
    <w:rsid w:val="00641A98"/>
    <w:rsid w:val="00643B13"/>
    <w:rsid w:val="006476B6"/>
    <w:rsid w:val="00647D77"/>
    <w:rsid w:val="00647DD3"/>
    <w:rsid w:val="00647E35"/>
    <w:rsid w:val="00650410"/>
    <w:rsid w:val="006504A5"/>
    <w:rsid w:val="00650849"/>
    <w:rsid w:val="00651766"/>
    <w:rsid w:val="006525D9"/>
    <w:rsid w:val="0065264A"/>
    <w:rsid w:val="0065304F"/>
    <w:rsid w:val="00653B5C"/>
    <w:rsid w:val="00653B71"/>
    <w:rsid w:val="006558F3"/>
    <w:rsid w:val="00655D44"/>
    <w:rsid w:val="0065607B"/>
    <w:rsid w:val="00656898"/>
    <w:rsid w:val="0065751B"/>
    <w:rsid w:val="00657CE8"/>
    <w:rsid w:val="006603EB"/>
    <w:rsid w:val="006606CA"/>
    <w:rsid w:val="00660E96"/>
    <w:rsid w:val="00661164"/>
    <w:rsid w:val="0066140B"/>
    <w:rsid w:val="006618F4"/>
    <w:rsid w:val="00661BE1"/>
    <w:rsid w:val="00661C15"/>
    <w:rsid w:val="00662BA1"/>
    <w:rsid w:val="00663076"/>
    <w:rsid w:val="006634F9"/>
    <w:rsid w:val="00663649"/>
    <w:rsid w:val="006638D1"/>
    <w:rsid w:val="006643DD"/>
    <w:rsid w:val="00664BF0"/>
    <w:rsid w:val="00665850"/>
    <w:rsid w:val="00665985"/>
    <w:rsid w:val="0066654E"/>
    <w:rsid w:val="006676F3"/>
    <w:rsid w:val="00667E3E"/>
    <w:rsid w:val="006703F9"/>
    <w:rsid w:val="00672C79"/>
    <w:rsid w:val="006731E2"/>
    <w:rsid w:val="00673778"/>
    <w:rsid w:val="00673DF4"/>
    <w:rsid w:val="006744A7"/>
    <w:rsid w:val="0067612D"/>
    <w:rsid w:val="00676AD5"/>
    <w:rsid w:val="00676EAE"/>
    <w:rsid w:val="00677014"/>
    <w:rsid w:val="00677726"/>
    <w:rsid w:val="00677BDB"/>
    <w:rsid w:val="00680532"/>
    <w:rsid w:val="006806AE"/>
    <w:rsid w:val="006816B2"/>
    <w:rsid w:val="00681FD4"/>
    <w:rsid w:val="00682A53"/>
    <w:rsid w:val="00682A83"/>
    <w:rsid w:val="006838FB"/>
    <w:rsid w:val="00683ED8"/>
    <w:rsid w:val="0068433D"/>
    <w:rsid w:val="0068525E"/>
    <w:rsid w:val="0068551A"/>
    <w:rsid w:val="006859C3"/>
    <w:rsid w:val="00685C1E"/>
    <w:rsid w:val="00685D79"/>
    <w:rsid w:val="00685EB0"/>
    <w:rsid w:val="00686174"/>
    <w:rsid w:val="006904F4"/>
    <w:rsid w:val="006905AF"/>
    <w:rsid w:val="0069094B"/>
    <w:rsid w:val="00690CD2"/>
    <w:rsid w:val="00692514"/>
    <w:rsid w:val="00693350"/>
    <w:rsid w:val="00693A77"/>
    <w:rsid w:val="00693ABF"/>
    <w:rsid w:val="00693B29"/>
    <w:rsid w:val="00693D5F"/>
    <w:rsid w:val="006945DE"/>
    <w:rsid w:val="00694D51"/>
    <w:rsid w:val="00695048"/>
    <w:rsid w:val="00695A64"/>
    <w:rsid w:val="00695A72"/>
    <w:rsid w:val="00695D25"/>
    <w:rsid w:val="00696FEA"/>
    <w:rsid w:val="006972B8"/>
    <w:rsid w:val="006974D8"/>
    <w:rsid w:val="00697BCF"/>
    <w:rsid w:val="00697FB5"/>
    <w:rsid w:val="006A1426"/>
    <w:rsid w:val="006A1A6D"/>
    <w:rsid w:val="006A24C4"/>
    <w:rsid w:val="006A3F68"/>
    <w:rsid w:val="006A46AA"/>
    <w:rsid w:val="006A57ED"/>
    <w:rsid w:val="006A5806"/>
    <w:rsid w:val="006A5910"/>
    <w:rsid w:val="006A64C5"/>
    <w:rsid w:val="006A6E4F"/>
    <w:rsid w:val="006A7619"/>
    <w:rsid w:val="006B0B12"/>
    <w:rsid w:val="006B1966"/>
    <w:rsid w:val="006B1FCF"/>
    <w:rsid w:val="006B2287"/>
    <w:rsid w:val="006B234F"/>
    <w:rsid w:val="006B264E"/>
    <w:rsid w:val="006B2FCC"/>
    <w:rsid w:val="006B3CBC"/>
    <w:rsid w:val="006B3E58"/>
    <w:rsid w:val="006B409A"/>
    <w:rsid w:val="006B4545"/>
    <w:rsid w:val="006B4755"/>
    <w:rsid w:val="006B4BE6"/>
    <w:rsid w:val="006B5608"/>
    <w:rsid w:val="006B5965"/>
    <w:rsid w:val="006B6363"/>
    <w:rsid w:val="006B75F8"/>
    <w:rsid w:val="006B7C93"/>
    <w:rsid w:val="006B7CFF"/>
    <w:rsid w:val="006BE8E5"/>
    <w:rsid w:val="006C024D"/>
    <w:rsid w:val="006C19C3"/>
    <w:rsid w:val="006C20EB"/>
    <w:rsid w:val="006C29C1"/>
    <w:rsid w:val="006C2E12"/>
    <w:rsid w:val="006C4D9F"/>
    <w:rsid w:val="006C54CD"/>
    <w:rsid w:val="006C587A"/>
    <w:rsid w:val="006C5890"/>
    <w:rsid w:val="006C64E6"/>
    <w:rsid w:val="006C65E5"/>
    <w:rsid w:val="006C6A35"/>
    <w:rsid w:val="006C6A45"/>
    <w:rsid w:val="006C7812"/>
    <w:rsid w:val="006C7C97"/>
    <w:rsid w:val="006D0763"/>
    <w:rsid w:val="006D0D0E"/>
    <w:rsid w:val="006D1062"/>
    <w:rsid w:val="006D1689"/>
    <w:rsid w:val="006D1BBF"/>
    <w:rsid w:val="006D1DE9"/>
    <w:rsid w:val="006D2B8C"/>
    <w:rsid w:val="006D3E8E"/>
    <w:rsid w:val="006D44B3"/>
    <w:rsid w:val="006D456D"/>
    <w:rsid w:val="006D478E"/>
    <w:rsid w:val="006D5390"/>
    <w:rsid w:val="006D6157"/>
    <w:rsid w:val="006D61D0"/>
    <w:rsid w:val="006D6651"/>
    <w:rsid w:val="006D6FC5"/>
    <w:rsid w:val="006D7737"/>
    <w:rsid w:val="006D7EDD"/>
    <w:rsid w:val="006E0BDB"/>
    <w:rsid w:val="006E10DB"/>
    <w:rsid w:val="006E37FC"/>
    <w:rsid w:val="006E389D"/>
    <w:rsid w:val="006E4174"/>
    <w:rsid w:val="006E53A0"/>
    <w:rsid w:val="006E6422"/>
    <w:rsid w:val="006E6B8D"/>
    <w:rsid w:val="006E6F4F"/>
    <w:rsid w:val="006E7713"/>
    <w:rsid w:val="006E7ACB"/>
    <w:rsid w:val="006E7D47"/>
    <w:rsid w:val="006E7FE6"/>
    <w:rsid w:val="006F05C9"/>
    <w:rsid w:val="006F0654"/>
    <w:rsid w:val="006F2B7E"/>
    <w:rsid w:val="006F3F11"/>
    <w:rsid w:val="006F3FD3"/>
    <w:rsid w:val="006F4055"/>
    <w:rsid w:val="006F41AA"/>
    <w:rsid w:val="006F4573"/>
    <w:rsid w:val="006F462B"/>
    <w:rsid w:val="006F5592"/>
    <w:rsid w:val="006F57E4"/>
    <w:rsid w:val="006F6B40"/>
    <w:rsid w:val="006F703D"/>
    <w:rsid w:val="00700876"/>
    <w:rsid w:val="007014DB"/>
    <w:rsid w:val="00702A30"/>
    <w:rsid w:val="00702A36"/>
    <w:rsid w:val="00702D44"/>
    <w:rsid w:val="00702E5C"/>
    <w:rsid w:val="00704113"/>
    <w:rsid w:val="0070417C"/>
    <w:rsid w:val="00704B61"/>
    <w:rsid w:val="00704EFA"/>
    <w:rsid w:val="00705111"/>
    <w:rsid w:val="007060CF"/>
    <w:rsid w:val="00706464"/>
    <w:rsid w:val="0070692D"/>
    <w:rsid w:val="00706A2E"/>
    <w:rsid w:val="007078D8"/>
    <w:rsid w:val="007101E0"/>
    <w:rsid w:val="007110E1"/>
    <w:rsid w:val="007116E7"/>
    <w:rsid w:val="00711A5A"/>
    <w:rsid w:val="00711B32"/>
    <w:rsid w:val="00711D35"/>
    <w:rsid w:val="00711FFC"/>
    <w:rsid w:val="007126E7"/>
    <w:rsid w:val="00712959"/>
    <w:rsid w:val="0071359C"/>
    <w:rsid w:val="00713C67"/>
    <w:rsid w:val="00713DB0"/>
    <w:rsid w:val="00713EDB"/>
    <w:rsid w:val="00714193"/>
    <w:rsid w:val="00714707"/>
    <w:rsid w:val="00714E4C"/>
    <w:rsid w:val="00715594"/>
    <w:rsid w:val="00715694"/>
    <w:rsid w:val="0071636A"/>
    <w:rsid w:val="007167A6"/>
    <w:rsid w:val="0071683B"/>
    <w:rsid w:val="00716E44"/>
    <w:rsid w:val="00716F35"/>
    <w:rsid w:val="0071709B"/>
    <w:rsid w:val="00717A2F"/>
    <w:rsid w:val="00717B12"/>
    <w:rsid w:val="00717C5A"/>
    <w:rsid w:val="00720105"/>
    <w:rsid w:val="0072011B"/>
    <w:rsid w:val="0072015F"/>
    <w:rsid w:val="0072054F"/>
    <w:rsid w:val="00720DA6"/>
    <w:rsid w:val="00720E37"/>
    <w:rsid w:val="00720EF2"/>
    <w:rsid w:val="007217C8"/>
    <w:rsid w:val="00721BE8"/>
    <w:rsid w:val="0072221C"/>
    <w:rsid w:val="0072247E"/>
    <w:rsid w:val="00722F4B"/>
    <w:rsid w:val="00722F59"/>
    <w:rsid w:val="0072310F"/>
    <w:rsid w:val="00723F3E"/>
    <w:rsid w:val="00724004"/>
    <w:rsid w:val="00724373"/>
    <w:rsid w:val="0072569C"/>
    <w:rsid w:val="00725A73"/>
    <w:rsid w:val="00725B3C"/>
    <w:rsid w:val="00726308"/>
    <w:rsid w:val="007267C6"/>
    <w:rsid w:val="00726EBD"/>
    <w:rsid w:val="00726F59"/>
    <w:rsid w:val="00726FA9"/>
    <w:rsid w:val="00727766"/>
    <w:rsid w:val="00727918"/>
    <w:rsid w:val="00727C80"/>
    <w:rsid w:val="00727F66"/>
    <w:rsid w:val="007305E9"/>
    <w:rsid w:val="007307D1"/>
    <w:rsid w:val="00730992"/>
    <w:rsid w:val="00730ACB"/>
    <w:rsid w:val="00730EAF"/>
    <w:rsid w:val="007317C9"/>
    <w:rsid w:val="00732AA3"/>
    <w:rsid w:val="00732B31"/>
    <w:rsid w:val="00732BB4"/>
    <w:rsid w:val="00732EC3"/>
    <w:rsid w:val="00733223"/>
    <w:rsid w:val="00733644"/>
    <w:rsid w:val="00733C26"/>
    <w:rsid w:val="00733F03"/>
    <w:rsid w:val="00734153"/>
    <w:rsid w:val="00734796"/>
    <w:rsid w:val="00734A16"/>
    <w:rsid w:val="007351D7"/>
    <w:rsid w:val="007354B1"/>
    <w:rsid w:val="00735AFC"/>
    <w:rsid w:val="0073638B"/>
    <w:rsid w:val="00736442"/>
    <w:rsid w:val="007365CF"/>
    <w:rsid w:val="00736C6C"/>
    <w:rsid w:val="00740003"/>
    <w:rsid w:val="00741AA3"/>
    <w:rsid w:val="00742B67"/>
    <w:rsid w:val="00742CC4"/>
    <w:rsid w:val="0074361C"/>
    <w:rsid w:val="0074386A"/>
    <w:rsid w:val="00743928"/>
    <w:rsid w:val="00743BEE"/>
    <w:rsid w:val="007444D3"/>
    <w:rsid w:val="00744765"/>
    <w:rsid w:val="00744AF5"/>
    <w:rsid w:val="00744DA2"/>
    <w:rsid w:val="00745F74"/>
    <w:rsid w:val="0074614A"/>
    <w:rsid w:val="00746505"/>
    <w:rsid w:val="00746686"/>
    <w:rsid w:val="007479DD"/>
    <w:rsid w:val="0075046B"/>
    <w:rsid w:val="00750E71"/>
    <w:rsid w:val="00751D6F"/>
    <w:rsid w:val="00752030"/>
    <w:rsid w:val="00752AA8"/>
    <w:rsid w:val="00752ADA"/>
    <w:rsid w:val="00752FC2"/>
    <w:rsid w:val="00753F7B"/>
    <w:rsid w:val="00754222"/>
    <w:rsid w:val="00754532"/>
    <w:rsid w:val="007554C0"/>
    <w:rsid w:val="00755565"/>
    <w:rsid w:val="007555FF"/>
    <w:rsid w:val="007556C3"/>
    <w:rsid w:val="00755DA3"/>
    <w:rsid w:val="00756BF9"/>
    <w:rsid w:val="00756C7B"/>
    <w:rsid w:val="00757391"/>
    <w:rsid w:val="007576C9"/>
    <w:rsid w:val="0076016E"/>
    <w:rsid w:val="00760745"/>
    <w:rsid w:val="007607E3"/>
    <w:rsid w:val="00760EEF"/>
    <w:rsid w:val="007615B3"/>
    <w:rsid w:val="00761A05"/>
    <w:rsid w:val="0076247E"/>
    <w:rsid w:val="007624B4"/>
    <w:rsid w:val="00762942"/>
    <w:rsid w:val="00762D8C"/>
    <w:rsid w:val="00762F7E"/>
    <w:rsid w:val="00763C48"/>
    <w:rsid w:val="007647DC"/>
    <w:rsid w:val="007649CD"/>
    <w:rsid w:val="00764A56"/>
    <w:rsid w:val="00764D79"/>
    <w:rsid w:val="00764F85"/>
    <w:rsid w:val="00765032"/>
    <w:rsid w:val="0076533B"/>
    <w:rsid w:val="00765F74"/>
    <w:rsid w:val="00766050"/>
    <w:rsid w:val="00766843"/>
    <w:rsid w:val="00766B48"/>
    <w:rsid w:val="0076700A"/>
    <w:rsid w:val="007706AC"/>
    <w:rsid w:val="0077071A"/>
    <w:rsid w:val="00771D12"/>
    <w:rsid w:val="007720C9"/>
    <w:rsid w:val="00772286"/>
    <w:rsid w:val="007732B9"/>
    <w:rsid w:val="0077345D"/>
    <w:rsid w:val="0077400D"/>
    <w:rsid w:val="007742F1"/>
    <w:rsid w:val="007749FF"/>
    <w:rsid w:val="00775075"/>
    <w:rsid w:val="00775A8C"/>
    <w:rsid w:val="00775C77"/>
    <w:rsid w:val="007766F4"/>
    <w:rsid w:val="0077683F"/>
    <w:rsid w:val="00780BED"/>
    <w:rsid w:val="00780ECC"/>
    <w:rsid w:val="00783177"/>
    <w:rsid w:val="00783C0F"/>
    <w:rsid w:val="00783CC0"/>
    <w:rsid w:val="00784A89"/>
    <w:rsid w:val="00784C00"/>
    <w:rsid w:val="00785A42"/>
    <w:rsid w:val="007862E3"/>
    <w:rsid w:val="00787902"/>
    <w:rsid w:val="0078790F"/>
    <w:rsid w:val="00787B11"/>
    <w:rsid w:val="00787D38"/>
    <w:rsid w:val="007900B1"/>
    <w:rsid w:val="007902C5"/>
    <w:rsid w:val="00790554"/>
    <w:rsid w:val="007918FF"/>
    <w:rsid w:val="00791EDD"/>
    <w:rsid w:val="0079207E"/>
    <w:rsid w:val="007930DD"/>
    <w:rsid w:val="007937B1"/>
    <w:rsid w:val="00793853"/>
    <w:rsid w:val="00794050"/>
    <w:rsid w:val="0079471A"/>
    <w:rsid w:val="007956DC"/>
    <w:rsid w:val="00795CD6"/>
    <w:rsid w:val="007968D2"/>
    <w:rsid w:val="00796C87"/>
    <w:rsid w:val="00796CC7"/>
    <w:rsid w:val="0079747E"/>
    <w:rsid w:val="007A0384"/>
    <w:rsid w:val="007A03E7"/>
    <w:rsid w:val="007A137D"/>
    <w:rsid w:val="007A1441"/>
    <w:rsid w:val="007A1481"/>
    <w:rsid w:val="007A20A3"/>
    <w:rsid w:val="007A2582"/>
    <w:rsid w:val="007A2F4B"/>
    <w:rsid w:val="007A3A21"/>
    <w:rsid w:val="007A4688"/>
    <w:rsid w:val="007A513C"/>
    <w:rsid w:val="007A5236"/>
    <w:rsid w:val="007A52AA"/>
    <w:rsid w:val="007A55C6"/>
    <w:rsid w:val="007A5B2E"/>
    <w:rsid w:val="007A5FB0"/>
    <w:rsid w:val="007A691B"/>
    <w:rsid w:val="007A6D28"/>
    <w:rsid w:val="007A7282"/>
    <w:rsid w:val="007A7FCA"/>
    <w:rsid w:val="007B0471"/>
    <w:rsid w:val="007B081D"/>
    <w:rsid w:val="007B1227"/>
    <w:rsid w:val="007B20BF"/>
    <w:rsid w:val="007B20D8"/>
    <w:rsid w:val="007B2B51"/>
    <w:rsid w:val="007B2ECE"/>
    <w:rsid w:val="007B3247"/>
    <w:rsid w:val="007B355F"/>
    <w:rsid w:val="007B3582"/>
    <w:rsid w:val="007B41D2"/>
    <w:rsid w:val="007B4C1A"/>
    <w:rsid w:val="007B4D43"/>
    <w:rsid w:val="007B4E0D"/>
    <w:rsid w:val="007B587D"/>
    <w:rsid w:val="007B5E62"/>
    <w:rsid w:val="007B648A"/>
    <w:rsid w:val="007B68F5"/>
    <w:rsid w:val="007B6FB9"/>
    <w:rsid w:val="007B7589"/>
    <w:rsid w:val="007C0CAE"/>
    <w:rsid w:val="007C155C"/>
    <w:rsid w:val="007C1F54"/>
    <w:rsid w:val="007C20F5"/>
    <w:rsid w:val="007C23CD"/>
    <w:rsid w:val="007C27AD"/>
    <w:rsid w:val="007C2C2C"/>
    <w:rsid w:val="007C2CA5"/>
    <w:rsid w:val="007C300B"/>
    <w:rsid w:val="007C30B6"/>
    <w:rsid w:val="007C38B1"/>
    <w:rsid w:val="007C3DEE"/>
    <w:rsid w:val="007C4901"/>
    <w:rsid w:val="007C50C0"/>
    <w:rsid w:val="007C538A"/>
    <w:rsid w:val="007C5548"/>
    <w:rsid w:val="007C5C97"/>
    <w:rsid w:val="007C5D87"/>
    <w:rsid w:val="007C6EF8"/>
    <w:rsid w:val="007D0162"/>
    <w:rsid w:val="007D060D"/>
    <w:rsid w:val="007D09BB"/>
    <w:rsid w:val="007D0AA2"/>
    <w:rsid w:val="007D0B2D"/>
    <w:rsid w:val="007D1538"/>
    <w:rsid w:val="007D1B8E"/>
    <w:rsid w:val="007D3330"/>
    <w:rsid w:val="007D3C2C"/>
    <w:rsid w:val="007D4002"/>
    <w:rsid w:val="007D4F3B"/>
    <w:rsid w:val="007D50F7"/>
    <w:rsid w:val="007D52AF"/>
    <w:rsid w:val="007D53E1"/>
    <w:rsid w:val="007D5B81"/>
    <w:rsid w:val="007D6D50"/>
    <w:rsid w:val="007D74BB"/>
    <w:rsid w:val="007E01E0"/>
    <w:rsid w:val="007E0ABB"/>
    <w:rsid w:val="007E16D6"/>
    <w:rsid w:val="007E19A6"/>
    <w:rsid w:val="007E1D8E"/>
    <w:rsid w:val="007E2C23"/>
    <w:rsid w:val="007E2EE4"/>
    <w:rsid w:val="007E31F5"/>
    <w:rsid w:val="007E4232"/>
    <w:rsid w:val="007E4A38"/>
    <w:rsid w:val="007E4F15"/>
    <w:rsid w:val="007E5632"/>
    <w:rsid w:val="007E5ADD"/>
    <w:rsid w:val="007E5AFF"/>
    <w:rsid w:val="007E7DD4"/>
    <w:rsid w:val="007E7FC0"/>
    <w:rsid w:val="007F0162"/>
    <w:rsid w:val="007F11C6"/>
    <w:rsid w:val="007F1E41"/>
    <w:rsid w:val="007F1EFB"/>
    <w:rsid w:val="007F215E"/>
    <w:rsid w:val="007F21E8"/>
    <w:rsid w:val="007F253F"/>
    <w:rsid w:val="007F2A64"/>
    <w:rsid w:val="007F3EC6"/>
    <w:rsid w:val="007F4531"/>
    <w:rsid w:val="007F518A"/>
    <w:rsid w:val="007F5B8E"/>
    <w:rsid w:val="007F6260"/>
    <w:rsid w:val="007F708E"/>
    <w:rsid w:val="007F7F3D"/>
    <w:rsid w:val="00801007"/>
    <w:rsid w:val="008014CB"/>
    <w:rsid w:val="0080233B"/>
    <w:rsid w:val="0080292C"/>
    <w:rsid w:val="00802969"/>
    <w:rsid w:val="00802E20"/>
    <w:rsid w:val="00803655"/>
    <w:rsid w:val="0080377B"/>
    <w:rsid w:val="008055DB"/>
    <w:rsid w:val="00805FEF"/>
    <w:rsid w:val="0080719D"/>
    <w:rsid w:val="0080752C"/>
    <w:rsid w:val="00807594"/>
    <w:rsid w:val="00807A49"/>
    <w:rsid w:val="00807A98"/>
    <w:rsid w:val="008106E9"/>
    <w:rsid w:val="00810D23"/>
    <w:rsid w:val="00810D69"/>
    <w:rsid w:val="00811010"/>
    <w:rsid w:val="00811807"/>
    <w:rsid w:val="00811830"/>
    <w:rsid w:val="008118E5"/>
    <w:rsid w:val="00811A57"/>
    <w:rsid w:val="00812803"/>
    <w:rsid w:val="00812B8E"/>
    <w:rsid w:val="00812C2C"/>
    <w:rsid w:val="00812D9F"/>
    <w:rsid w:val="00812DC9"/>
    <w:rsid w:val="00812FEF"/>
    <w:rsid w:val="0081325C"/>
    <w:rsid w:val="0081369D"/>
    <w:rsid w:val="008139E1"/>
    <w:rsid w:val="00813DA4"/>
    <w:rsid w:val="00813DC2"/>
    <w:rsid w:val="008140AF"/>
    <w:rsid w:val="008143A6"/>
    <w:rsid w:val="008144B0"/>
    <w:rsid w:val="00814FE6"/>
    <w:rsid w:val="0081578E"/>
    <w:rsid w:val="00815A5D"/>
    <w:rsid w:val="00816611"/>
    <w:rsid w:val="008174B9"/>
    <w:rsid w:val="00817676"/>
    <w:rsid w:val="00817722"/>
    <w:rsid w:val="008177C6"/>
    <w:rsid w:val="0082000A"/>
    <w:rsid w:val="0082070D"/>
    <w:rsid w:val="00821126"/>
    <w:rsid w:val="00821526"/>
    <w:rsid w:val="00821A17"/>
    <w:rsid w:val="00821C74"/>
    <w:rsid w:val="00821EAB"/>
    <w:rsid w:val="00822006"/>
    <w:rsid w:val="00822697"/>
    <w:rsid w:val="008226D4"/>
    <w:rsid w:val="00822D60"/>
    <w:rsid w:val="00822F15"/>
    <w:rsid w:val="0082332F"/>
    <w:rsid w:val="008237C4"/>
    <w:rsid w:val="00823C51"/>
    <w:rsid w:val="00824D38"/>
    <w:rsid w:val="00825682"/>
    <w:rsid w:val="0082586A"/>
    <w:rsid w:val="00825DD1"/>
    <w:rsid w:val="008269B3"/>
    <w:rsid w:val="00826A66"/>
    <w:rsid w:val="00827474"/>
    <w:rsid w:val="008278E7"/>
    <w:rsid w:val="00830508"/>
    <w:rsid w:val="008311B1"/>
    <w:rsid w:val="00831E15"/>
    <w:rsid w:val="0083204E"/>
    <w:rsid w:val="0083222C"/>
    <w:rsid w:val="00832686"/>
    <w:rsid w:val="00833131"/>
    <w:rsid w:val="00833156"/>
    <w:rsid w:val="008337F3"/>
    <w:rsid w:val="00833A19"/>
    <w:rsid w:val="00833EDA"/>
    <w:rsid w:val="0083477B"/>
    <w:rsid w:val="008347E3"/>
    <w:rsid w:val="0083512E"/>
    <w:rsid w:val="008351D3"/>
    <w:rsid w:val="00835292"/>
    <w:rsid w:val="00835EA0"/>
    <w:rsid w:val="00836C33"/>
    <w:rsid w:val="0083747C"/>
    <w:rsid w:val="0083765E"/>
    <w:rsid w:val="00837BDE"/>
    <w:rsid w:val="00840AE4"/>
    <w:rsid w:val="00840F45"/>
    <w:rsid w:val="00840F57"/>
    <w:rsid w:val="00841381"/>
    <w:rsid w:val="008413E1"/>
    <w:rsid w:val="00841A79"/>
    <w:rsid w:val="00841DE4"/>
    <w:rsid w:val="008424CF"/>
    <w:rsid w:val="00842631"/>
    <w:rsid w:val="00842AB1"/>
    <w:rsid w:val="00842F7E"/>
    <w:rsid w:val="00843D3C"/>
    <w:rsid w:val="00844112"/>
    <w:rsid w:val="00844804"/>
    <w:rsid w:val="00844BDC"/>
    <w:rsid w:val="00844CFA"/>
    <w:rsid w:val="00844DDE"/>
    <w:rsid w:val="00845A95"/>
    <w:rsid w:val="00845BF0"/>
    <w:rsid w:val="00846127"/>
    <w:rsid w:val="0084671F"/>
    <w:rsid w:val="00846DD7"/>
    <w:rsid w:val="008477DC"/>
    <w:rsid w:val="008500C1"/>
    <w:rsid w:val="00850C10"/>
    <w:rsid w:val="0085193C"/>
    <w:rsid w:val="00851986"/>
    <w:rsid w:val="0085199E"/>
    <w:rsid w:val="00852DA3"/>
    <w:rsid w:val="00852E89"/>
    <w:rsid w:val="00852F6E"/>
    <w:rsid w:val="00853A7E"/>
    <w:rsid w:val="0085400B"/>
    <w:rsid w:val="008540D4"/>
    <w:rsid w:val="00854CD8"/>
    <w:rsid w:val="0085517E"/>
    <w:rsid w:val="00855CD1"/>
    <w:rsid w:val="00856215"/>
    <w:rsid w:val="00856344"/>
    <w:rsid w:val="0085711B"/>
    <w:rsid w:val="0085796D"/>
    <w:rsid w:val="00857E0D"/>
    <w:rsid w:val="008603DA"/>
    <w:rsid w:val="0086057C"/>
    <w:rsid w:val="00860789"/>
    <w:rsid w:val="008608B9"/>
    <w:rsid w:val="00861788"/>
    <w:rsid w:val="00861D95"/>
    <w:rsid w:val="00861F61"/>
    <w:rsid w:val="00862875"/>
    <w:rsid w:val="00862931"/>
    <w:rsid w:val="00863929"/>
    <w:rsid w:val="00863BFE"/>
    <w:rsid w:val="00864999"/>
    <w:rsid w:val="00864A4C"/>
    <w:rsid w:val="008665B4"/>
    <w:rsid w:val="00866C6D"/>
    <w:rsid w:val="00866D76"/>
    <w:rsid w:val="00866DF1"/>
    <w:rsid w:val="0086703D"/>
    <w:rsid w:val="00867322"/>
    <w:rsid w:val="00867A79"/>
    <w:rsid w:val="00867C9F"/>
    <w:rsid w:val="00867CBD"/>
    <w:rsid w:val="00867E87"/>
    <w:rsid w:val="00870129"/>
    <w:rsid w:val="00870B7E"/>
    <w:rsid w:val="00870DB1"/>
    <w:rsid w:val="00871281"/>
    <w:rsid w:val="00871AE2"/>
    <w:rsid w:val="00871E24"/>
    <w:rsid w:val="008722F6"/>
    <w:rsid w:val="0087256F"/>
    <w:rsid w:val="0087270D"/>
    <w:rsid w:val="008727DB"/>
    <w:rsid w:val="00873288"/>
    <w:rsid w:val="00873ABE"/>
    <w:rsid w:val="00873DBB"/>
    <w:rsid w:val="00874345"/>
    <w:rsid w:val="00874542"/>
    <w:rsid w:val="008755A9"/>
    <w:rsid w:val="0087581E"/>
    <w:rsid w:val="008758FA"/>
    <w:rsid w:val="00875BE0"/>
    <w:rsid w:val="00875F40"/>
    <w:rsid w:val="008762D9"/>
    <w:rsid w:val="0087652C"/>
    <w:rsid w:val="00876A2B"/>
    <w:rsid w:val="00876DCD"/>
    <w:rsid w:val="00877332"/>
    <w:rsid w:val="00877BA6"/>
    <w:rsid w:val="00877C69"/>
    <w:rsid w:val="0087AEB4"/>
    <w:rsid w:val="008802C1"/>
    <w:rsid w:val="008803E2"/>
    <w:rsid w:val="00880EFB"/>
    <w:rsid w:val="008816AA"/>
    <w:rsid w:val="0088192F"/>
    <w:rsid w:val="00881FB5"/>
    <w:rsid w:val="00882202"/>
    <w:rsid w:val="00883090"/>
    <w:rsid w:val="008837C7"/>
    <w:rsid w:val="00883C92"/>
    <w:rsid w:val="00883D68"/>
    <w:rsid w:val="00884F9F"/>
    <w:rsid w:val="00884FBA"/>
    <w:rsid w:val="0088521E"/>
    <w:rsid w:val="008856E0"/>
    <w:rsid w:val="00885F5A"/>
    <w:rsid w:val="0088622E"/>
    <w:rsid w:val="00886AB3"/>
    <w:rsid w:val="008875D3"/>
    <w:rsid w:val="00887705"/>
    <w:rsid w:val="00887C47"/>
    <w:rsid w:val="00887E6E"/>
    <w:rsid w:val="00890009"/>
    <w:rsid w:val="0089019D"/>
    <w:rsid w:val="008903DB"/>
    <w:rsid w:val="008906A6"/>
    <w:rsid w:val="00890B11"/>
    <w:rsid w:val="0089124E"/>
    <w:rsid w:val="008919BD"/>
    <w:rsid w:val="00891A5A"/>
    <w:rsid w:val="00891C51"/>
    <w:rsid w:val="0089200C"/>
    <w:rsid w:val="008925DB"/>
    <w:rsid w:val="00892DED"/>
    <w:rsid w:val="00893DC9"/>
    <w:rsid w:val="008945F1"/>
    <w:rsid w:val="00894E41"/>
    <w:rsid w:val="00894E66"/>
    <w:rsid w:val="00894FBD"/>
    <w:rsid w:val="00896399"/>
    <w:rsid w:val="008968A9"/>
    <w:rsid w:val="00896A64"/>
    <w:rsid w:val="008977DE"/>
    <w:rsid w:val="008A0AE7"/>
    <w:rsid w:val="008A16CE"/>
    <w:rsid w:val="008A16FA"/>
    <w:rsid w:val="008A1902"/>
    <w:rsid w:val="008A1BFE"/>
    <w:rsid w:val="008A23B5"/>
    <w:rsid w:val="008A2674"/>
    <w:rsid w:val="008A287A"/>
    <w:rsid w:val="008A2ACB"/>
    <w:rsid w:val="008A2D1A"/>
    <w:rsid w:val="008A3464"/>
    <w:rsid w:val="008A3A59"/>
    <w:rsid w:val="008A3FBB"/>
    <w:rsid w:val="008A40A8"/>
    <w:rsid w:val="008A4E7C"/>
    <w:rsid w:val="008A4F30"/>
    <w:rsid w:val="008A54CA"/>
    <w:rsid w:val="008A6708"/>
    <w:rsid w:val="008A6780"/>
    <w:rsid w:val="008A6986"/>
    <w:rsid w:val="008A73A3"/>
    <w:rsid w:val="008A7414"/>
    <w:rsid w:val="008A74F0"/>
    <w:rsid w:val="008A7D4F"/>
    <w:rsid w:val="008B1276"/>
    <w:rsid w:val="008B128F"/>
    <w:rsid w:val="008B22DE"/>
    <w:rsid w:val="008B275D"/>
    <w:rsid w:val="008B3A51"/>
    <w:rsid w:val="008B3B54"/>
    <w:rsid w:val="008B442C"/>
    <w:rsid w:val="008B4690"/>
    <w:rsid w:val="008B4A1B"/>
    <w:rsid w:val="008B5F7F"/>
    <w:rsid w:val="008B67A6"/>
    <w:rsid w:val="008B72FD"/>
    <w:rsid w:val="008B7C5D"/>
    <w:rsid w:val="008C08CC"/>
    <w:rsid w:val="008C0D44"/>
    <w:rsid w:val="008C1475"/>
    <w:rsid w:val="008C15DE"/>
    <w:rsid w:val="008C1DA2"/>
    <w:rsid w:val="008C2588"/>
    <w:rsid w:val="008C2702"/>
    <w:rsid w:val="008C3866"/>
    <w:rsid w:val="008C3EBF"/>
    <w:rsid w:val="008C4626"/>
    <w:rsid w:val="008C4936"/>
    <w:rsid w:val="008C5014"/>
    <w:rsid w:val="008C50E9"/>
    <w:rsid w:val="008C52AF"/>
    <w:rsid w:val="008C559B"/>
    <w:rsid w:val="008C68FC"/>
    <w:rsid w:val="008C6E7C"/>
    <w:rsid w:val="008C71C0"/>
    <w:rsid w:val="008C785F"/>
    <w:rsid w:val="008C7A38"/>
    <w:rsid w:val="008D0470"/>
    <w:rsid w:val="008D04C3"/>
    <w:rsid w:val="008D0640"/>
    <w:rsid w:val="008D10F1"/>
    <w:rsid w:val="008D1130"/>
    <w:rsid w:val="008D1193"/>
    <w:rsid w:val="008D1F7F"/>
    <w:rsid w:val="008D3C9E"/>
    <w:rsid w:val="008D43C8"/>
    <w:rsid w:val="008D450C"/>
    <w:rsid w:val="008D4E11"/>
    <w:rsid w:val="008D57AA"/>
    <w:rsid w:val="008D5905"/>
    <w:rsid w:val="008D6F8A"/>
    <w:rsid w:val="008E0305"/>
    <w:rsid w:val="008E0403"/>
    <w:rsid w:val="008E0C8C"/>
    <w:rsid w:val="008E1104"/>
    <w:rsid w:val="008E1127"/>
    <w:rsid w:val="008E183E"/>
    <w:rsid w:val="008E1980"/>
    <w:rsid w:val="008E2707"/>
    <w:rsid w:val="008E297B"/>
    <w:rsid w:val="008E2A9B"/>
    <w:rsid w:val="008E2F15"/>
    <w:rsid w:val="008E311C"/>
    <w:rsid w:val="008E3AAE"/>
    <w:rsid w:val="008E4D37"/>
    <w:rsid w:val="008E4EAB"/>
    <w:rsid w:val="008E4EE5"/>
    <w:rsid w:val="008E581A"/>
    <w:rsid w:val="008E5C32"/>
    <w:rsid w:val="008E5E16"/>
    <w:rsid w:val="008E60FE"/>
    <w:rsid w:val="008E633F"/>
    <w:rsid w:val="008E6909"/>
    <w:rsid w:val="008E6D89"/>
    <w:rsid w:val="008E6EC2"/>
    <w:rsid w:val="008E6F34"/>
    <w:rsid w:val="008F0275"/>
    <w:rsid w:val="008F08CF"/>
    <w:rsid w:val="008F0F1E"/>
    <w:rsid w:val="008F150C"/>
    <w:rsid w:val="008F16EE"/>
    <w:rsid w:val="008F2370"/>
    <w:rsid w:val="008F2498"/>
    <w:rsid w:val="008F2EE4"/>
    <w:rsid w:val="008F3656"/>
    <w:rsid w:val="008F3C48"/>
    <w:rsid w:val="008F40DE"/>
    <w:rsid w:val="008F4BDE"/>
    <w:rsid w:val="008F4DBC"/>
    <w:rsid w:val="008F5925"/>
    <w:rsid w:val="008F5DB5"/>
    <w:rsid w:val="008F72CC"/>
    <w:rsid w:val="008F7551"/>
    <w:rsid w:val="008F7825"/>
    <w:rsid w:val="008F7AD9"/>
    <w:rsid w:val="008F7B2C"/>
    <w:rsid w:val="008F7BC1"/>
    <w:rsid w:val="00900B47"/>
    <w:rsid w:val="00900E22"/>
    <w:rsid w:val="0090108E"/>
    <w:rsid w:val="0090124A"/>
    <w:rsid w:val="00901421"/>
    <w:rsid w:val="00901470"/>
    <w:rsid w:val="009025F7"/>
    <w:rsid w:val="00902D49"/>
    <w:rsid w:val="00902F4C"/>
    <w:rsid w:val="0090472D"/>
    <w:rsid w:val="00904ABB"/>
    <w:rsid w:val="00904F15"/>
    <w:rsid w:val="00905409"/>
    <w:rsid w:val="00905B04"/>
    <w:rsid w:val="00905D16"/>
    <w:rsid w:val="0090702D"/>
    <w:rsid w:val="009070A7"/>
    <w:rsid w:val="00910D7D"/>
    <w:rsid w:val="00910FB3"/>
    <w:rsid w:val="0091100B"/>
    <w:rsid w:val="0091107E"/>
    <w:rsid w:val="009110DC"/>
    <w:rsid w:val="0091113B"/>
    <w:rsid w:val="009118C9"/>
    <w:rsid w:val="00911C59"/>
    <w:rsid w:val="00911E69"/>
    <w:rsid w:val="009126A3"/>
    <w:rsid w:val="00912D8D"/>
    <w:rsid w:val="00913263"/>
    <w:rsid w:val="00913603"/>
    <w:rsid w:val="00913ADC"/>
    <w:rsid w:val="00915321"/>
    <w:rsid w:val="00915A6D"/>
    <w:rsid w:val="009164F3"/>
    <w:rsid w:val="00916F7F"/>
    <w:rsid w:val="009170BC"/>
    <w:rsid w:val="0091764A"/>
    <w:rsid w:val="00917E96"/>
    <w:rsid w:val="00917EA0"/>
    <w:rsid w:val="00920129"/>
    <w:rsid w:val="0092268E"/>
    <w:rsid w:val="009228DA"/>
    <w:rsid w:val="009229DB"/>
    <w:rsid w:val="009231F0"/>
    <w:rsid w:val="00923BB8"/>
    <w:rsid w:val="0092451B"/>
    <w:rsid w:val="00924FF9"/>
    <w:rsid w:val="00925863"/>
    <w:rsid w:val="00925B8A"/>
    <w:rsid w:val="00925C5C"/>
    <w:rsid w:val="00925D95"/>
    <w:rsid w:val="009269F1"/>
    <w:rsid w:val="00926F63"/>
    <w:rsid w:val="00927B09"/>
    <w:rsid w:val="00927DFC"/>
    <w:rsid w:val="00927EB4"/>
    <w:rsid w:val="00927F8E"/>
    <w:rsid w:val="0093006D"/>
    <w:rsid w:val="0093014D"/>
    <w:rsid w:val="00931363"/>
    <w:rsid w:val="00931A83"/>
    <w:rsid w:val="00931DD0"/>
    <w:rsid w:val="00931DD3"/>
    <w:rsid w:val="00931E1F"/>
    <w:rsid w:val="0093255A"/>
    <w:rsid w:val="00932C82"/>
    <w:rsid w:val="00933018"/>
    <w:rsid w:val="00933317"/>
    <w:rsid w:val="00933352"/>
    <w:rsid w:val="009333E2"/>
    <w:rsid w:val="0093363E"/>
    <w:rsid w:val="009336C7"/>
    <w:rsid w:val="00933FE4"/>
    <w:rsid w:val="0093486C"/>
    <w:rsid w:val="00934940"/>
    <w:rsid w:val="00935005"/>
    <w:rsid w:val="009360BA"/>
    <w:rsid w:val="00936B98"/>
    <w:rsid w:val="00936FEC"/>
    <w:rsid w:val="009371B3"/>
    <w:rsid w:val="00937AF4"/>
    <w:rsid w:val="00940283"/>
    <w:rsid w:val="0094063B"/>
    <w:rsid w:val="009408B5"/>
    <w:rsid w:val="00940AE5"/>
    <w:rsid w:val="009415A7"/>
    <w:rsid w:val="00941CB2"/>
    <w:rsid w:val="0094296E"/>
    <w:rsid w:val="009429CC"/>
    <w:rsid w:val="009429CE"/>
    <w:rsid w:val="00943460"/>
    <w:rsid w:val="009436DA"/>
    <w:rsid w:val="00943844"/>
    <w:rsid w:val="00943D63"/>
    <w:rsid w:val="00943DA2"/>
    <w:rsid w:val="009440BE"/>
    <w:rsid w:val="0094462A"/>
    <w:rsid w:val="00944A0B"/>
    <w:rsid w:val="00944EC7"/>
    <w:rsid w:val="009456E8"/>
    <w:rsid w:val="00945FAD"/>
    <w:rsid w:val="009466D1"/>
    <w:rsid w:val="00946E53"/>
    <w:rsid w:val="009471ED"/>
    <w:rsid w:val="009473EE"/>
    <w:rsid w:val="0094747D"/>
    <w:rsid w:val="00947E78"/>
    <w:rsid w:val="00950333"/>
    <w:rsid w:val="009507C8"/>
    <w:rsid w:val="00950FE4"/>
    <w:rsid w:val="00951774"/>
    <w:rsid w:val="00951A2C"/>
    <w:rsid w:val="00951E04"/>
    <w:rsid w:val="00952B8D"/>
    <w:rsid w:val="00952E89"/>
    <w:rsid w:val="009530F2"/>
    <w:rsid w:val="0095377F"/>
    <w:rsid w:val="00953BE9"/>
    <w:rsid w:val="00953DB0"/>
    <w:rsid w:val="00953F1F"/>
    <w:rsid w:val="00953FD5"/>
    <w:rsid w:val="0095417E"/>
    <w:rsid w:val="00954C53"/>
    <w:rsid w:val="00954CE2"/>
    <w:rsid w:val="009550BF"/>
    <w:rsid w:val="00955352"/>
    <w:rsid w:val="00955844"/>
    <w:rsid w:val="00956B8A"/>
    <w:rsid w:val="009570E8"/>
    <w:rsid w:val="00957466"/>
    <w:rsid w:val="009574AE"/>
    <w:rsid w:val="009607ED"/>
    <w:rsid w:val="0096172E"/>
    <w:rsid w:val="00961B8B"/>
    <w:rsid w:val="00962D16"/>
    <w:rsid w:val="0096385B"/>
    <w:rsid w:val="00964370"/>
    <w:rsid w:val="009644F7"/>
    <w:rsid w:val="00964BA9"/>
    <w:rsid w:val="009650EA"/>
    <w:rsid w:val="00965316"/>
    <w:rsid w:val="00966124"/>
    <w:rsid w:val="009662B0"/>
    <w:rsid w:val="00966357"/>
    <w:rsid w:val="009669C8"/>
    <w:rsid w:val="00967721"/>
    <w:rsid w:val="00967A6D"/>
    <w:rsid w:val="00967C59"/>
    <w:rsid w:val="009700D0"/>
    <w:rsid w:val="00970682"/>
    <w:rsid w:val="00970B5A"/>
    <w:rsid w:val="00970B9C"/>
    <w:rsid w:val="00970F28"/>
    <w:rsid w:val="0097228C"/>
    <w:rsid w:val="009727F7"/>
    <w:rsid w:val="00972B12"/>
    <w:rsid w:val="00972E8B"/>
    <w:rsid w:val="009733B4"/>
    <w:rsid w:val="009741CE"/>
    <w:rsid w:val="009749C3"/>
    <w:rsid w:val="00975009"/>
    <w:rsid w:val="00976278"/>
    <w:rsid w:val="00976AB1"/>
    <w:rsid w:val="00976F06"/>
    <w:rsid w:val="00976F44"/>
    <w:rsid w:val="009775D3"/>
    <w:rsid w:val="00977B7D"/>
    <w:rsid w:val="00980051"/>
    <w:rsid w:val="0098123F"/>
    <w:rsid w:val="009819A8"/>
    <w:rsid w:val="00981AB3"/>
    <w:rsid w:val="00982142"/>
    <w:rsid w:val="00982193"/>
    <w:rsid w:val="00982EE9"/>
    <w:rsid w:val="00983671"/>
    <w:rsid w:val="0098370E"/>
    <w:rsid w:val="009838C3"/>
    <w:rsid w:val="009838CB"/>
    <w:rsid w:val="0098428B"/>
    <w:rsid w:val="00984C86"/>
    <w:rsid w:val="00984C9B"/>
    <w:rsid w:val="0098532F"/>
    <w:rsid w:val="00985B69"/>
    <w:rsid w:val="00985C1B"/>
    <w:rsid w:val="009864D3"/>
    <w:rsid w:val="00986C1E"/>
    <w:rsid w:val="00986C86"/>
    <w:rsid w:val="00987547"/>
    <w:rsid w:val="00987AFF"/>
    <w:rsid w:val="00993723"/>
    <w:rsid w:val="00993EF0"/>
    <w:rsid w:val="00994173"/>
    <w:rsid w:val="0099495A"/>
    <w:rsid w:val="00994F0D"/>
    <w:rsid w:val="00995246"/>
    <w:rsid w:val="00995D4A"/>
    <w:rsid w:val="00995E98"/>
    <w:rsid w:val="00997362"/>
    <w:rsid w:val="0099750A"/>
    <w:rsid w:val="00997EE1"/>
    <w:rsid w:val="009A0059"/>
    <w:rsid w:val="009A072E"/>
    <w:rsid w:val="009A0A7E"/>
    <w:rsid w:val="009A0D08"/>
    <w:rsid w:val="009A0D34"/>
    <w:rsid w:val="009A0F2B"/>
    <w:rsid w:val="009A12D1"/>
    <w:rsid w:val="009A19F1"/>
    <w:rsid w:val="009A1DC0"/>
    <w:rsid w:val="009A1FBB"/>
    <w:rsid w:val="009A21C1"/>
    <w:rsid w:val="009A238B"/>
    <w:rsid w:val="009A23D7"/>
    <w:rsid w:val="009A2504"/>
    <w:rsid w:val="009A2871"/>
    <w:rsid w:val="009A3089"/>
    <w:rsid w:val="009A3232"/>
    <w:rsid w:val="009A340B"/>
    <w:rsid w:val="009A3E47"/>
    <w:rsid w:val="009A4F1D"/>
    <w:rsid w:val="009A515D"/>
    <w:rsid w:val="009A53F0"/>
    <w:rsid w:val="009A55AF"/>
    <w:rsid w:val="009A6025"/>
    <w:rsid w:val="009A6A15"/>
    <w:rsid w:val="009A70B2"/>
    <w:rsid w:val="009A799D"/>
    <w:rsid w:val="009B0522"/>
    <w:rsid w:val="009B178F"/>
    <w:rsid w:val="009B1803"/>
    <w:rsid w:val="009B1B88"/>
    <w:rsid w:val="009B1EE8"/>
    <w:rsid w:val="009B2152"/>
    <w:rsid w:val="009B2968"/>
    <w:rsid w:val="009B2B9E"/>
    <w:rsid w:val="009B2D2E"/>
    <w:rsid w:val="009B2DBE"/>
    <w:rsid w:val="009B32EA"/>
    <w:rsid w:val="009B330C"/>
    <w:rsid w:val="009B3829"/>
    <w:rsid w:val="009B3BCC"/>
    <w:rsid w:val="009B43BA"/>
    <w:rsid w:val="009B4FF7"/>
    <w:rsid w:val="009B51DF"/>
    <w:rsid w:val="009B5ACD"/>
    <w:rsid w:val="009B6B49"/>
    <w:rsid w:val="009B6B79"/>
    <w:rsid w:val="009B6F3A"/>
    <w:rsid w:val="009B6FAF"/>
    <w:rsid w:val="009B74A2"/>
    <w:rsid w:val="009B76FF"/>
    <w:rsid w:val="009B7D53"/>
    <w:rsid w:val="009C0E11"/>
    <w:rsid w:val="009C1060"/>
    <w:rsid w:val="009C1592"/>
    <w:rsid w:val="009C2109"/>
    <w:rsid w:val="009C2282"/>
    <w:rsid w:val="009C270E"/>
    <w:rsid w:val="009C3600"/>
    <w:rsid w:val="009C5E0E"/>
    <w:rsid w:val="009C6663"/>
    <w:rsid w:val="009C730C"/>
    <w:rsid w:val="009C7640"/>
    <w:rsid w:val="009D05E4"/>
    <w:rsid w:val="009D06A0"/>
    <w:rsid w:val="009D07F9"/>
    <w:rsid w:val="009D0D80"/>
    <w:rsid w:val="009D12B3"/>
    <w:rsid w:val="009D1698"/>
    <w:rsid w:val="009D1879"/>
    <w:rsid w:val="009D26CF"/>
    <w:rsid w:val="009D2864"/>
    <w:rsid w:val="009D32C3"/>
    <w:rsid w:val="009D3A59"/>
    <w:rsid w:val="009D3E5D"/>
    <w:rsid w:val="009D4053"/>
    <w:rsid w:val="009D4B9A"/>
    <w:rsid w:val="009D5081"/>
    <w:rsid w:val="009D527F"/>
    <w:rsid w:val="009D5BE4"/>
    <w:rsid w:val="009D62EA"/>
    <w:rsid w:val="009D7185"/>
    <w:rsid w:val="009D7CE1"/>
    <w:rsid w:val="009D7EDB"/>
    <w:rsid w:val="009E096F"/>
    <w:rsid w:val="009E12EE"/>
    <w:rsid w:val="009E160B"/>
    <w:rsid w:val="009E2072"/>
    <w:rsid w:val="009E2757"/>
    <w:rsid w:val="009E2F13"/>
    <w:rsid w:val="009E3852"/>
    <w:rsid w:val="009E3E76"/>
    <w:rsid w:val="009E4E8C"/>
    <w:rsid w:val="009E50C8"/>
    <w:rsid w:val="009E558D"/>
    <w:rsid w:val="009E593B"/>
    <w:rsid w:val="009E5F5F"/>
    <w:rsid w:val="009E710D"/>
    <w:rsid w:val="009E77DE"/>
    <w:rsid w:val="009E7F00"/>
    <w:rsid w:val="009E7FA2"/>
    <w:rsid w:val="009F01B3"/>
    <w:rsid w:val="009F073D"/>
    <w:rsid w:val="009F1107"/>
    <w:rsid w:val="009F1A04"/>
    <w:rsid w:val="009F214A"/>
    <w:rsid w:val="009F24A3"/>
    <w:rsid w:val="009F32C4"/>
    <w:rsid w:val="009F3D73"/>
    <w:rsid w:val="009F4249"/>
    <w:rsid w:val="009F5374"/>
    <w:rsid w:val="009F53B3"/>
    <w:rsid w:val="009F5411"/>
    <w:rsid w:val="009F5CED"/>
    <w:rsid w:val="009F5DCF"/>
    <w:rsid w:val="009F6129"/>
    <w:rsid w:val="009F65B9"/>
    <w:rsid w:val="009F69FA"/>
    <w:rsid w:val="009F6C9B"/>
    <w:rsid w:val="009F708B"/>
    <w:rsid w:val="009F74AF"/>
    <w:rsid w:val="009F74D6"/>
    <w:rsid w:val="009F7D76"/>
    <w:rsid w:val="00A00173"/>
    <w:rsid w:val="00A0060F"/>
    <w:rsid w:val="00A00E6E"/>
    <w:rsid w:val="00A01005"/>
    <w:rsid w:val="00A0165F"/>
    <w:rsid w:val="00A02D3A"/>
    <w:rsid w:val="00A02D4B"/>
    <w:rsid w:val="00A03370"/>
    <w:rsid w:val="00A042AD"/>
    <w:rsid w:val="00A04A94"/>
    <w:rsid w:val="00A055FD"/>
    <w:rsid w:val="00A0575E"/>
    <w:rsid w:val="00A058CF"/>
    <w:rsid w:val="00A05CC6"/>
    <w:rsid w:val="00A065B9"/>
    <w:rsid w:val="00A0661F"/>
    <w:rsid w:val="00A06A36"/>
    <w:rsid w:val="00A077C0"/>
    <w:rsid w:val="00A1096C"/>
    <w:rsid w:val="00A10B7A"/>
    <w:rsid w:val="00A10D88"/>
    <w:rsid w:val="00A10F72"/>
    <w:rsid w:val="00A10FF0"/>
    <w:rsid w:val="00A1103E"/>
    <w:rsid w:val="00A119B1"/>
    <w:rsid w:val="00A12142"/>
    <w:rsid w:val="00A12C8A"/>
    <w:rsid w:val="00A13038"/>
    <w:rsid w:val="00A13326"/>
    <w:rsid w:val="00A13B69"/>
    <w:rsid w:val="00A1418D"/>
    <w:rsid w:val="00A15227"/>
    <w:rsid w:val="00A15412"/>
    <w:rsid w:val="00A15AE7"/>
    <w:rsid w:val="00A161C6"/>
    <w:rsid w:val="00A16371"/>
    <w:rsid w:val="00A16C69"/>
    <w:rsid w:val="00A171B6"/>
    <w:rsid w:val="00A17867"/>
    <w:rsid w:val="00A17AC0"/>
    <w:rsid w:val="00A17B22"/>
    <w:rsid w:val="00A17D93"/>
    <w:rsid w:val="00A21411"/>
    <w:rsid w:val="00A21915"/>
    <w:rsid w:val="00A2211B"/>
    <w:rsid w:val="00A22169"/>
    <w:rsid w:val="00A22BB7"/>
    <w:rsid w:val="00A22D28"/>
    <w:rsid w:val="00A232D1"/>
    <w:rsid w:val="00A23F74"/>
    <w:rsid w:val="00A23FEB"/>
    <w:rsid w:val="00A24FA2"/>
    <w:rsid w:val="00A2610B"/>
    <w:rsid w:val="00A26398"/>
    <w:rsid w:val="00A269D8"/>
    <w:rsid w:val="00A26A8E"/>
    <w:rsid w:val="00A26B46"/>
    <w:rsid w:val="00A26B4B"/>
    <w:rsid w:val="00A27370"/>
    <w:rsid w:val="00A277EA"/>
    <w:rsid w:val="00A278E2"/>
    <w:rsid w:val="00A27941"/>
    <w:rsid w:val="00A31012"/>
    <w:rsid w:val="00A31121"/>
    <w:rsid w:val="00A3154B"/>
    <w:rsid w:val="00A32330"/>
    <w:rsid w:val="00A328B0"/>
    <w:rsid w:val="00A32D44"/>
    <w:rsid w:val="00A33C02"/>
    <w:rsid w:val="00A33DC7"/>
    <w:rsid w:val="00A343E0"/>
    <w:rsid w:val="00A34D07"/>
    <w:rsid w:val="00A3578E"/>
    <w:rsid w:val="00A3586F"/>
    <w:rsid w:val="00A36332"/>
    <w:rsid w:val="00A36B34"/>
    <w:rsid w:val="00A36B4A"/>
    <w:rsid w:val="00A36BEC"/>
    <w:rsid w:val="00A36E92"/>
    <w:rsid w:val="00A36F3A"/>
    <w:rsid w:val="00A376EF"/>
    <w:rsid w:val="00A37A05"/>
    <w:rsid w:val="00A37C0D"/>
    <w:rsid w:val="00A37F8F"/>
    <w:rsid w:val="00A4027E"/>
    <w:rsid w:val="00A42067"/>
    <w:rsid w:val="00A42330"/>
    <w:rsid w:val="00A42C50"/>
    <w:rsid w:val="00A42D80"/>
    <w:rsid w:val="00A42EDB"/>
    <w:rsid w:val="00A450F4"/>
    <w:rsid w:val="00A452B9"/>
    <w:rsid w:val="00A45ACC"/>
    <w:rsid w:val="00A464F3"/>
    <w:rsid w:val="00A468A9"/>
    <w:rsid w:val="00A46AE7"/>
    <w:rsid w:val="00A47026"/>
    <w:rsid w:val="00A479DA"/>
    <w:rsid w:val="00A50DAC"/>
    <w:rsid w:val="00A5112E"/>
    <w:rsid w:val="00A516D6"/>
    <w:rsid w:val="00A51C07"/>
    <w:rsid w:val="00A51F1C"/>
    <w:rsid w:val="00A51FE5"/>
    <w:rsid w:val="00A524EB"/>
    <w:rsid w:val="00A532D6"/>
    <w:rsid w:val="00A5353B"/>
    <w:rsid w:val="00A5383C"/>
    <w:rsid w:val="00A5437E"/>
    <w:rsid w:val="00A54C4A"/>
    <w:rsid w:val="00A54F84"/>
    <w:rsid w:val="00A56811"/>
    <w:rsid w:val="00A568EB"/>
    <w:rsid w:val="00A56F48"/>
    <w:rsid w:val="00A571FB"/>
    <w:rsid w:val="00A5720E"/>
    <w:rsid w:val="00A5728F"/>
    <w:rsid w:val="00A5736F"/>
    <w:rsid w:val="00A57AEF"/>
    <w:rsid w:val="00A57C00"/>
    <w:rsid w:val="00A57C0A"/>
    <w:rsid w:val="00A57C2E"/>
    <w:rsid w:val="00A57CDC"/>
    <w:rsid w:val="00A57CE7"/>
    <w:rsid w:val="00A601B9"/>
    <w:rsid w:val="00A60C97"/>
    <w:rsid w:val="00A617A1"/>
    <w:rsid w:val="00A617ED"/>
    <w:rsid w:val="00A619E1"/>
    <w:rsid w:val="00A61B41"/>
    <w:rsid w:val="00A61DC7"/>
    <w:rsid w:val="00A62BB0"/>
    <w:rsid w:val="00A62CB9"/>
    <w:rsid w:val="00A63243"/>
    <w:rsid w:val="00A63553"/>
    <w:rsid w:val="00A63864"/>
    <w:rsid w:val="00A6490C"/>
    <w:rsid w:val="00A64DCD"/>
    <w:rsid w:val="00A651C8"/>
    <w:rsid w:val="00A65312"/>
    <w:rsid w:val="00A65842"/>
    <w:rsid w:val="00A66111"/>
    <w:rsid w:val="00A663AA"/>
    <w:rsid w:val="00A672D9"/>
    <w:rsid w:val="00A67C1F"/>
    <w:rsid w:val="00A70845"/>
    <w:rsid w:val="00A70E3F"/>
    <w:rsid w:val="00A7193D"/>
    <w:rsid w:val="00A72AC4"/>
    <w:rsid w:val="00A7323B"/>
    <w:rsid w:val="00A736B6"/>
    <w:rsid w:val="00A7428F"/>
    <w:rsid w:val="00A74307"/>
    <w:rsid w:val="00A745CD"/>
    <w:rsid w:val="00A75024"/>
    <w:rsid w:val="00A75E53"/>
    <w:rsid w:val="00A77499"/>
    <w:rsid w:val="00A77E8A"/>
    <w:rsid w:val="00A8087A"/>
    <w:rsid w:val="00A80B87"/>
    <w:rsid w:val="00A81622"/>
    <w:rsid w:val="00A819C6"/>
    <w:rsid w:val="00A82B25"/>
    <w:rsid w:val="00A83746"/>
    <w:rsid w:val="00A84DD0"/>
    <w:rsid w:val="00A8529D"/>
    <w:rsid w:val="00A85883"/>
    <w:rsid w:val="00A86166"/>
    <w:rsid w:val="00A861D2"/>
    <w:rsid w:val="00A862C2"/>
    <w:rsid w:val="00A86761"/>
    <w:rsid w:val="00A90202"/>
    <w:rsid w:val="00A906FB"/>
    <w:rsid w:val="00A90CE2"/>
    <w:rsid w:val="00A919DD"/>
    <w:rsid w:val="00A91F8D"/>
    <w:rsid w:val="00A92195"/>
    <w:rsid w:val="00A92AC1"/>
    <w:rsid w:val="00A940D2"/>
    <w:rsid w:val="00A9444F"/>
    <w:rsid w:val="00A945DC"/>
    <w:rsid w:val="00A962F2"/>
    <w:rsid w:val="00A96692"/>
    <w:rsid w:val="00A96D4A"/>
    <w:rsid w:val="00A96F19"/>
    <w:rsid w:val="00A97CA2"/>
    <w:rsid w:val="00AA027B"/>
    <w:rsid w:val="00AA03B2"/>
    <w:rsid w:val="00AA0B9C"/>
    <w:rsid w:val="00AA131D"/>
    <w:rsid w:val="00AA1402"/>
    <w:rsid w:val="00AA28EF"/>
    <w:rsid w:val="00AA2BEA"/>
    <w:rsid w:val="00AA3CA3"/>
    <w:rsid w:val="00AA3CA6"/>
    <w:rsid w:val="00AA44C4"/>
    <w:rsid w:val="00AA4661"/>
    <w:rsid w:val="00AA56E5"/>
    <w:rsid w:val="00AA689C"/>
    <w:rsid w:val="00AA71AE"/>
    <w:rsid w:val="00AA7E53"/>
    <w:rsid w:val="00AB0B9A"/>
    <w:rsid w:val="00AB0D90"/>
    <w:rsid w:val="00AB12D8"/>
    <w:rsid w:val="00AB2F87"/>
    <w:rsid w:val="00AB3005"/>
    <w:rsid w:val="00AB3AE8"/>
    <w:rsid w:val="00AB3D7E"/>
    <w:rsid w:val="00AB3FD1"/>
    <w:rsid w:val="00AB4D55"/>
    <w:rsid w:val="00AB5121"/>
    <w:rsid w:val="00AB535C"/>
    <w:rsid w:val="00AB58C6"/>
    <w:rsid w:val="00AB5FEA"/>
    <w:rsid w:val="00AB6C13"/>
    <w:rsid w:val="00AB732F"/>
    <w:rsid w:val="00AB73BF"/>
    <w:rsid w:val="00AB73C5"/>
    <w:rsid w:val="00AB7A3C"/>
    <w:rsid w:val="00AB7F2E"/>
    <w:rsid w:val="00AC031E"/>
    <w:rsid w:val="00AC0B2B"/>
    <w:rsid w:val="00AC0F85"/>
    <w:rsid w:val="00AC0FF9"/>
    <w:rsid w:val="00AC13EE"/>
    <w:rsid w:val="00AC1903"/>
    <w:rsid w:val="00AC1FA8"/>
    <w:rsid w:val="00AC274F"/>
    <w:rsid w:val="00AC30A9"/>
    <w:rsid w:val="00AC3616"/>
    <w:rsid w:val="00AC36B3"/>
    <w:rsid w:val="00AC3AE8"/>
    <w:rsid w:val="00AC4786"/>
    <w:rsid w:val="00AC48E9"/>
    <w:rsid w:val="00AC4A20"/>
    <w:rsid w:val="00AC4ED6"/>
    <w:rsid w:val="00AC62C0"/>
    <w:rsid w:val="00AC6613"/>
    <w:rsid w:val="00AC6EBA"/>
    <w:rsid w:val="00AC714D"/>
    <w:rsid w:val="00AC732A"/>
    <w:rsid w:val="00AC7836"/>
    <w:rsid w:val="00AC7B7B"/>
    <w:rsid w:val="00AC7C30"/>
    <w:rsid w:val="00AD017C"/>
    <w:rsid w:val="00AD1794"/>
    <w:rsid w:val="00AD1879"/>
    <w:rsid w:val="00AD1AF6"/>
    <w:rsid w:val="00AD2299"/>
    <w:rsid w:val="00AD262F"/>
    <w:rsid w:val="00AD2B8E"/>
    <w:rsid w:val="00AD362D"/>
    <w:rsid w:val="00AD36FE"/>
    <w:rsid w:val="00AD381F"/>
    <w:rsid w:val="00AD3D2F"/>
    <w:rsid w:val="00AD42E0"/>
    <w:rsid w:val="00AD538A"/>
    <w:rsid w:val="00AD58AC"/>
    <w:rsid w:val="00AD59E7"/>
    <w:rsid w:val="00AD6257"/>
    <w:rsid w:val="00AD6418"/>
    <w:rsid w:val="00AD68EE"/>
    <w:rsid w:val="00AD7951"/>
    <w:rsid w:val="00AD7BB4"/>
    <w:rsid w:val="00AE0427"/>
    <w:rsid w:val="00AE051D"/>
    <w:rsid w:val="00AE0937"/>
    <w:rsid w:val="00AE0C79"/>
    <w:rsid w:val="00AE16E4"/>
    <w:rsid w:val="00AE1AA6"/>
    <w:rsid w:val="00AE2700"/>
    <w:rsid w:val="00AE304B"/>
    <w:rsid w:val="00AE3166"/>
    <w:rsid w:val="00AE3BCD"/>
    <w:rsid w:val="00AE42FC"/>
    <w:rsid w:val="00AE5C76"/>
    <w:rsid w:val="00AE7B1A"/>
    <w:rsid w:val="00AF1E85"/>
    <w:rsid w:val="00AF2266"/>
    <w:rsid w:val="00AF290B"/>
    <w:rsid w:val="00AF2A5F"/>
    <w:rsid w:val="00AF2C4C"/>
    <w:rsid w:val="00AF3432"/>
    <w:rsid w:val="00AF34C0"/>
    <w:rsid w:val="00AF381A"/>
    <w:rsid w:val="00AF3D5D"/>
    <w:rsid w:val="00AF3FDE"/>
    <w:rsid w:val="00AF4358"/>
    <w:rsid w:val="00AF43FA"/>
    <w:rsid w:val="00AF522B"/>
    <w:rsid w:val="00AF540A"/>
    <w:rsid w:val="00AF61CD"/>
    <w:rsid w:val="00AF6209"/>
    <w:rsid w:val="00AF628B"/>
    <w:rsid w:val="00AF62C7"/>
    <w:rsid w:val="00AF673C"/>
    <w:rsid w:val="00AF6751"/>
    <w:rsid w:val="00AF6B11"/>
    <w:rsid w:val="00AF70A9"/>
    <w:rsid w:val="00AF70B3"/>
    <w:rsid w:val="00AF7682"/>
    <w:rsid w:val="00AF78E8"/>
    <w:rsid w:val="00B00756"/>
    <w:rsid w:val="00B0165E"/>
    <w:rsid w:val="00B01D0B"/>
    <w:rsid w:val="00B01E8C"/>
    <w:rsid w:val="00B02CC3"/>
    <w:rsid w:val="00B03672"/>
    <w:rsid w:val="00B038EB"/>
    <w:rsid w:val="00B03E4D"/>
    <w:rsid w:val="00B0412E"/>
    <w:rsid w:val="00B046E5"/>
    <w:rsid w:val="00B04A53"/>
    <w:rsid w:val="00B04ED0"/>
    <w:rsid w:val="00B053B0"/>
    <w:rsid w:val="00B0565C"/>
    <w:rsid w:val="00B05D2A"/>
    <w:rsid w:val="00B05E70"/>
    <w:rsid w:val="00B065BD"/>
    <w:rsid w:val="00B07111"/>
    <w:rsid w:val="00B07A98"/>
    <w:rsid w:val="00B07D78"/>
    <w:rsid w:val="00B10415"/>
    <w:rsid w:val="00B10D5B"/>
    <w:rsid w:val="00B10F60"/>
    <w:rsid w:val="00B10F6A"/>
    <w:rsid w:val="00B126D0"/>
    <w:rsid w:val="00B12C79"/>
    <w:rsid w:val="00B130B2"/>
    <w:rsid w:val="00B1362F"/>
    <w:rsid w:val="00B13DEE"/>
    <w:rsid w:val="00B13F6D"/>
    <w:rsid w:val="00B13FC9"/>
    <w:rsid w:val="00B14667"/>
    <w:rsid w:val="00B14C0E"/>
    <w:rsid w:val="00B15B50"/>
    <w:rsid w:val="00B15C32"/>
    <w:rsid w:val="00B15F04"/>
    <w:rsid w:val="00B161E4"/>
    <w:rsid w:val="00B1622E"/>
    <w:rsid w:val="00B17DBC"/>
    <w:rsid w:val="00B17FFB"/>
    <w:rsid w:val="00B20B1E"/>
    <w:rsid w:val="00B20F52"/>
    <w:rsid w:val="00B210B3"/>
    <w:rsid w:val="00B2156D"/>
    <w:rsid w:val="00B218D1"/>
    <w:rsid w:val="00B21F5E"/>
    <w:rsid w:val="00B228E6"/>
    <w:rsid w:val="00B22AAC"/>
    <w:rsid w:val="00B22E0F"/>
    <w:rsid w:val="00B22F9F"/>
    <w:rsid w:val="00B23F3F"/>
    <w:rsid w:val="00B2404B"/>
    <w:rsid w:val="00B24892"/>
    <w:rsid w:val="00B24A94"/>
    <w:rsid w:val="00B25B95"/>
    <w:rsid w:val="00B25F8A"/>
    <w:rsid w:val="00B26039"/>
    <w:rsid w:val="00B273AE"/>
    <w:rsid w:val="00B27580"/>
    <w:rsid w:val="00B276A5"/>
    <w:rsid w:val="00B3020E"/>
    <w:rsid w:val="00B30323"/>
    <w:rsid w:val="00B322CD"/>
    <w:rsid w:val="00B3323A"/>
    <w:rsid w:val="00B338F0"/>
    <w:rsid w:val="00B34578"/>
    <w:rsid w:val="00B3457B"/>
    <w:rsid w:val="00B34A73"/>
    <w:rsid w:val="00B35412"/>
    <w:rsid w:val="00B357DF"/>
    <w:rsid w:val="00B362D2"/>
    <w:rsid w:val="00B3683B"/>
    <w:rsid w:val="00B36993"/>
    <w:rsid w:val="00B37591"/>
    <w:rsid w:val="00B37F2B"/>
    <w:rsid w:val="00B41124"/>
    <w:rsid w:val="00B42150"/>
    <w:rsid w:val="00B42C89"/>
    <w:rsid w:val="00B43933"/>
    <w:rsid w:val="00B443C7"/>
    <w:rsid w:val="00B45056"/>
    <w:rsid w:val="00B45255"/>
    <w:rsid w:val="00B45442"/>
    <w:rsid w:val="00B4579A"/>
    <w:rsid w:val="00B457A9"/>
    <w:rsid w:val="00B4582B"/>
    <w:rsid w:val="00B45BA4"/>
    <w:rsid w:val="00B462D5"/>
    <w:rsid w:val="00B46475"/>
    <w:rsid w:val="00B464F5"/>
    <w:rsid w:val="00B46812"/>
    <w:rsid w:val="00B46BAA"/>
    <w:rsid w:val="00B4715F"/>
    <w:rsid w:val="00B477EC"/>
    <w:rsid w:val="00B47B82"/>
    <w:rsid w:val="00B47D67"/>
    <w:rsid w:val="00B47F9A"/>
    <w:rsid w:val="00B50072"/>
    <w:rsid w:val="00B506FD"/>
    <w:rsid w:val="00B50B80"/>
    <w:rsid w:val="00B5172E"/>
    <w:rsid w:val="00B523CC"/>
    <w:rsid w:val="00B52C36"/>
    <w:rsid w:val="00B52C58"/>
    <w:rsid w:val="00B52E66"/>
    <w:rsid w:val="00B530BA"/>
    <w:rsid w:val="00B53750"/>
    <w:rsid w:val="00B54341"/>
    <w:rsid w:val="00B548AF"/>
    <w:rsid w:val="00B54E4E"/>
    <w:rsid w:val="00B55325"/>
    <w:rsid w:val="00B55890"/>
    <w:rsid w:val="00B5597B"/>
    <w:rsid w:val="00B55AFC"/>
    <w:rsid w:val="00B55DA9"/>
    <w:rsid w:val="00B5632F"/>
    <w:rsid w:val="00B56C35"/>
    <w:rsid w:val="00B600E7"/>
    <w:rsid w:val="00B606B2"/>
    <w:rsid w:val="00B614CC"/>
    <w:rsid w:val="00B62A3C"/>
    <w:rsid w:val="00B62FDE"/>
    <w:rsid w:val="00B644BE"/>
    <w:rsid w:val="00B64E38"/>
    <w:rsid w:val="00B64E75"/>
    <w:rsid w:val="00B653A6"/>
    <w:rsid w:val="00B654DE"/>
    <w:rsid w:val="00B65523"/>
    <w:rsid w:val="00B658E3"/>
    <w:rsid w:val="00B66387"/>
    <w:rsid w:val="00B66B1E"/>
    <w:rsid w:val="00B672F0"/>
    <w:rsid w:val="00B6744C"/>
    <w:rsid w:val="00B7021D"/>
    <w:rsid w:val="00B70DC2"/>
    <w:rsid w:val="00B721F0"/>
    <w:rsid w:val="00B7229A"/>
    <w:rsid w:val="00B73E32"/>
    <w:rsid w:val="00B745E9"/>
    <w:rsid w:val="00B74716"/>
    <w:rsid w:val="00B75045"/>
    <w:rsid w:val="00B763A1"/>
    <w:rsid w:val="00B768D2"/>
    <w:rsid w:val="00B7732C"/>
    <w:rsid w:val="00B77678"/>
    <w:rsid w:val="00B80188"/>
    <w:rsid w:val="00B801D1"/>
    <w:rsid w:val="00B80376"/>
    <w:rsid w:val="00B80D60"/>
    <w:rsid w:val="00B80E93"/>
    <w:rsid w:val="00B81677"/>
    <w:rsid w:val="00B81E61"/>
    <w:rsid w:val="00B81E69"/>
    <w:rsid w:val="00B82578"/>
    <w:rsid w:val="00B82AE2"/>
    <w:rsid w:val="00B82DDD"/>
    <w:rsid w:val="00B82E43"/>
    <w:rsid w:val="00B837E8"/>
    <w:rsid w:val="00B83A1C"/>
    <w:rsid w:val="00B84040"/>
    <w:rsid w:val="00B84725"/>
    <w:rsid w:val="00B847EF"/>
    <w:rsid w:val="00B849AC"/>
    <w:rsid w:val="00B850AE"/>
    <w:rsid w:val="00B85266"/>
    <w:rsid w:val="00B85489"/>
    <w:rsid w:val="00B85618"/>
    <w:rsid w:val="00B85DEE"/>
    <w:rsid w:val="00B85E34"/>
    <w:rsid w:val="00B8703F"/>
    <w:rsid w:val="00B871D1"/>
    <w:rsid w:val="00B87657"/>
    <w:rsid w:val="00B8777E"/>
    <w:rsid w:val="00B9044F"/>
    <w:rsid w:val="00B90466"/>
    <w:rsid w:val="00B90841"/>
    <w:rsid w:val="00B90958"/>
    <w:rsid w:val="00B90B4F"/>
    <w:rsid w:val="00B90BBD"/>
    <w:rsid w:val="00B90C03"/>
    <w:rsid w:val="00B916D9"/>
    <w:rsid w:val="00B922AF"/>
    <w:rsid w:val="00B923EB"/>
    <w:rsid w:val="00B94020"/>
    <w:rsid w:val="00B94636"/>
    <w:rsid w:val="00B94A5B"/>
    <w:rsid w:val="00B94F5D"/>
    <w:rsid w:val="00B951A5"/>
    <w:rsid w:val="00B9525D"/>
    <w:rsid w:val="00B9597E"/>
    <w:rsid w:val="00B95F00"/>
    <w:rsid w:val="00B961B8"/>
    <w:rsid w:val="00B9654C"/>
    <w:rsid w:val="00B96581"/>
    <w:rsid w:val="00B9661C"/>
    <w:rsid w:val="00B96B47"/>
    <w:rsid w:val="00B96C5E"/>
    <w:rsid w:val="00B97F8A"/>
    <w:rsid w:val="00BA0176"/>
    <w:rsid w:val="00BA0E0B"/>
    <w:rsid w:val="00BA140C"/>
    <w:rsid w:val="00BA14F9"/>
    <w:rsid w:val="00BA1537"/>
    <w:rsid w:val="00BA160A"/>
    <w:rsid w:val="00BA1878"/>
    <w:rsid w:val="00BA233A"/>
    <w:rsid w:val="00BA24B3"/>
    <w:rsid w:val="00BA2B27"/>
    <w:rsid w:val="00BA3150"/>
    <w:rsid w:val="00BA3FBE"/>
    <w:rsid w:val="00BA45F9"/>
    <w:rsid w:val="00BA4A05"/>
    <w:rsid w:val="00BA4E4C"/>
    <w:rsid w:val="00BA4FC0"/>
    <w:rsid w:val="00BA582A"/>
    <w:rsid w:val="00BA5D11"/>
    <w:rsid w:val="00BA6283"/>
    <w:rsid w:val="00BA6E1F"/>
    <w:rsid w:val="00BA74A4"/>
    <w:rsid w:val="00BB02FC"/>
    <w:rsid w:val="00BB03B0"/>
    <w:rsid w:val="00BB0CF6"/>
    <w:rsid w:val="00BB0E03"/>
    <w:rsid w:val="00BB1412"/>
    <w:rsid w:val="00BB17E4"/>
    <w:rsid w:val="00BB2027"/>
    <w:rsid w:val="00BB2340"/>
    <w:rsid w:val="00BB2641"/>
    <w:rsid w:val="00BB277A"/>
    <w:rsid w:val="00BB2907"/>
    <w:rsid w:val="00BB325B"/>
    <w:rsid w:val="00BB3398"/>
    <w:rsid w:val="00BB34B6"/>
    <w:rsid w:val="00BB3660"/>
    <w:rsid w:val="00BB3A5A"/>
    <w:rsid w:val="00BB4176"/>
    <w:rsid w:val="00BB4610"/>
    <w:rsid w:val="00BB4711"/>
    <w:rsid w:val="00BB4831"/>
    <w:rsid w:val="00BB4D32"/>
    <w:rsid w:val="00BB4D71"/>
    <w:rsid w:val="00BB5026"/>
    <w:rsid w:val="00BB58DC"/>
    <w:rsid w:val="00BB65F8"/>
    <w:rsid w:val="00BB73EF"/>
    <w:rsid w:val="00BB74C2"/>
    <w:rsid w:val="00BB7538"/>
    <w:rsid w:val="00BC008B"/>
    <w:rsid w:val="00BC0502"/>
    <w:rsid w:val="00BC078C"/>
    <w:rsid w:val="00BC0C9D"/>
    <w:rsid w:val="00BC0D94"/>
    <w:rsid w:val="00BC113D"/>
    <w:rsid w:val="00BC164F"/>
    <w:rsid w:val="00BC1E77"/>
    <w:rsid w:val="00BC2D17"/>
    <w:rsid w:val="00BC3AD9"/>
    <w:rsid w:val="00BC3DBA"/>
    <w:rsid w:val="00BC4564"/>
    <w:rsid w:val="00BC4919"/>
    <w:rsid w:val="00BC4B1D"/>
    <w:rsid w:val="00BC4DBF"/>
    <w:rsid w:val="00BC5064"/>
    <w:rsid w:val="00BC67C5"/>
    <w:rsid w:val="00BC71B7"/>
    <w:rsid w:val="00BD0503"/>
    <w:rsid w:val="00BD067A"/>
    <w:rsid w:val="00BD07FC"/>
    <w:rsid w:val="00BD0A0A"/>
    <w:rsid w:val="00BD1655"/>
    <w:rsid w:val="00BD1995"/>
    <w:rsid w:val="00BD1E9E"/>
    <w:rsid w:val="00BD28BF"/>
    <w:rsid w:val="00BD2CF7"/>
    <w:rsid w:val="00BD2D6A"/>
    <w:rsid w:val="00BD2DAA"/>
    <w:rsid w:val="00BD37CB"/>
    <w:rsid w:val="00BD405C"/>
    <w:rsid w:val="00BD41B4"/>
    <w:rsid w:val="00BD446F"/>
    <w:rsid w:val="00BD577D"/>
    <w:rsid w:val="00BD6564"/>
    <w:rsid w:val="00BD6E5A"/>
    <w:rsid w:val="00BD7640"/>
    <w:rsid w:val="00BD7B2B"/>
    <w:rsid w:val="00BE06EC"/>
    <w:rsid w:val="00BE0E19"/>
    <w:rsid w:val="00BE120C"/>
    <w:rsid w:val="00BE28C0"/>
    <w:rsid w:val="00BE2C55"/>
    <w:rsid w:val="00BE2D2E"/>
    <w:rsid w:val="00BE42AD"/>
    <w:rsid w:val="00BE456B"/>
    <w:rsid w:val="00BE4C22"/>
    <w:rsid w:val="00BE5C67"/>
    <w:rsid w:val="00BE63FC"/>
    <w:rsid w:val="00BE700C"/>
    <w:rsid w:val="00BE7078"/>
    <w:rsid w:val="00BE7356"/>
    <w:rsid w:val="00BF03F3"/>
    <w:rsid w:val="00BF187C"/>
    <w:rsid w:val="00BF1BD0"/>
    <w:rsid w:val="00BF2497"/>
    <w:rsid w:val="00BF25CE"/>
    <w:rsid w:val="00BF27D1"/>
    <w:rsid w:val="00BF28FB"/>
    <w:rsid w:val="00BF293F"/>
    <w:rsid w:val="00BF2A56"/>
    <w:rsid w:val="00BF3FB8"/>
    <w:rsid w:val="00BF4B0D"/>
    <w:rsid w:val="00BF4DBF"/>
    <w:rsid w:val="00BF5163"/>
    <w:rsid w:val="00BF55E3"/>
    <w:rsid w:val="00BF5624"/>
    <w:rsid w:val="00BF575F"/>
    <w:rsid w:val="00BF73DA"/>
    <w:rsid w:val="00C0038C"/>
    <w:rsid w:val="00C00B63"/>
    <w:rsid w:val="00C01252"/>
    <w:rsid w:val="00C013CD"/>
    <w:rsid w:val="00C01827"/>
    <w:rsid w:val="00C019A3"/>
    <w:rsid w:val="00C02AF0"/>
    <w:rsid w:val="00C02D38"/>
    <w:rsid w:val="00C02D4D"/>
    <w:rsid w:val="00C03029"/>
    <w:rsid w:val="00C03152"/>
    <w:rsid w:val="00C03398"/>
    <w:rsid w:val="00C038EC"/>
    <w:rsid w:val="00C04577"/>
    <w:rsid w:val="00C0478D"/>
    <w:rsid w:val="00C04D2F"/>
    <w:rsid w:val="00C05552"/>
    <w:rsid w:val="00C06106"/>
    <w:rsid w:val="00C06D51"/>
    <w:rsid w:val="00C06D7C"/>
    <w:rsid w:val="00C0753F"/>
    <w:rsid w:val="00C07854"/>
    <w:rsid w:val="00C105D7"/>
    <w:rsid w:val="00C10DA8"/>
    <w:rsid w:val="00C1233C"/>
    <w:rsid w:val="00C1301C"/>
    <w:rsid w:val="00C13655"/>
    <w:rsid w:val="00C13713"/>
    <w:rsid w:val="00C1415D"/>
    <w:rsid w:val="00C1422E"/>
    <w:rsid w:val="00C14829"/>
    <w:rsid w:val="00C14BF5"/>
    <w:rsid w:val="00C14FBD"/>
    <w:rsid w:val="00C1540E"/>
    <w:rsid w:val="00C15445"/>
    <w:rsid w:val="00C15969"/>
    <w:rsid w:val="00C15B54"/>
    <w:rsid w:val="00C16154"/>
    <w:rsid w:val="00C16263"/>
    <w:rsid w:val="00C165A6"/>
    <w:rsid w:val="00C169F5"/>
    <w:rsid w:val="00C17F22"/>
    <w:rsid w:val="00C2097D"/>
    <w:rsid w:val="00C20E88"/>
    <w:rsid w:val="00C21EBA"/>
    <w:rsid w:val="00C21F8D"/>
    <w:rsid w:val="00C22E24"/>
    <w:rsid w:val="00C22E2F"/>
    <w:rsid w:val="00C22F4E"/>
    <w:rsid w:val="00C24098"/>
    <w:rsid w:val="00C2532C"/>
    <w:rsid w:val="00C2545F"/>
    <w:rsid w:val="00C25830"/>
    <w:rsid w:val="00C25DFF"/>
    <w:rsid w:val="00C26A3F"/>
    <w:rsid w:val="00C26F55"/>
    <w:rsid w:val="00C27083"/>
    <w:rsid w:val="00C2746D"/>
    <w:rsid w:val="00C277BF"/>
    <w:rsid w:val="00C27B79"/>
    <w:rsid w:val="00C27E0A"/>
    <w:rsid w:val="00C3074E"/>
    <w:rsid w:val="00C32640"/>
    <w:rsid w:val="00C327D4"/>
    <w:rsid w:val="00C33FD2"/>
    <w:rsid w:val="00C3432C"/>
    <w:rsid w:val="00C3473B"/>
    <w:rsid w:val="00C355D2"/>
    <w:rsid w:val="00C35C3C"/>
    <w:rsid w:val="00C361CA"/>
    <w:rsid w:val="00C36402"/>
    <w:rsid w:val="00C36AC8"/>
    <w:rsid w:val="00C37442"/>
    <w:rsid w:val="00C379A7"/>
    <w:rsid w:val="00C4060E"/>
    <w:rsid w:val="00C40627"/>
    <w:rsid w:val="00C415D6"/>
    <w:rsid w:val="00C41742"/>
    <w:rsid w:val="00C419D0"/>
    <w:rsid w:val="00C41D97"/>
    <w:rsid w:val="00C41F98"/>
    <w:rsid w:val="00C4289B"/>
    <w:rsid w:val="00C429B3"/>
    <w:rsid w:val="00C42E8B"/>
    <w:rsid w:val="00C434D7"/>
    <w:rsid w:val="00C43E00"/>
    <w:rsid w:val="00C44C01"/>
    <w:rsid w:val="00C46318"/>
    <w:rsid w:val="00C464BF"/>
    <w:rsid w:val="00C469D4"/>
    <w:rsid w:val="00C47239"/>
    <w:rsid w:val="00C47497"/>
    <w:rsid w:val="00C478C9"/>
    <w:rsid w:val="00C506C2"/>
    <w:rsid w:val="00C50744"/>
    <w:rsid w:val="00C50C5C"/>
    <w:rsid w:val="00C50F56"/>
    <w:rsid w:val="00C51051"/>
    <w:rsid w:val="00C51263"/>
    <w:rsid w:val="00C52660"/>
    <w:rsid w:val="00C52E43"/>
    <w:rsid w:val="00C53E16"/>
    <w:rsid w:val="00C544A9"/>
    <w:rsid w:val="00C547CE"/>
    <w:rsid w:val="00C54A28"/>
    <w:rsid w:val="00C54DA6"/>
    <w:rsid w:val="00C54F79"/>
    <w:rsid w:val="00C552DB"/>
    <w:rsid w:val="00C55700"/>
    <w:rsid w:val="00C5724D"/>
    <w:rsid w:val="00C57A09"/>
    <w:rsid w:val="00C57AF7"/>
    <w:rsid w:val="00C60D4F"/>
    <w:rsid w:val="00C61AF4"/>
    <w:rsid w:val="00C61F59"/>
    <w:rsid w:val="00C6221A"/>
    <w:rsid w:val="00C62422"/>
    <w:rsid w:val="00C6282F"/>
    <w:rsid w:val="00C6308A"/>
    <w:rsid w:val="00C63233"/>
    <w:rsid w:val="00C633E8"/>
    <w:rsid w:val="00C64001"/>
    <w:rsid w:val="00C64091"/>
    <w:rsid w:val="00C643C9"/>
    <w:rsid w:val="00C647E7"/>
    <w:rsid w:val="00C64E20"/>
    <w:rsid w:val="00C65B79"/>
    <w:rsid w:val="00C65E2B"/>
    <w:rsid w:val="00C660A2"/>
    <w:rsid w:val="00C66B36"/>
    <w:rsid w:val="00C67073"/>
    <w:rsid w:val="00C6718E"/>
    <w:rsid w:val="00C6773A"/>
    <w:rsid w:val="00C678E7"/>
    <w:rsid w:val="00C67924"/>
    <w:rsid w:val="00C67948"/>
    <w:rsid w:val="00C67E80"/>
    <w:rsid w:val="00C67EE5"/>
    <w:rsid w:val="00C701F6"/>
    <w:rsid w:val="00C7066C"/>
    <w:rsid w:val="00C70E5F"/>
    <w:rsid w:val="00C711B7"/>
    <w:rsid w:val="00C71484"/>
    <w:rsid w:val="00C719E4"/>
    <w:rsid w:val="00C71C04"/>
    <w:rsid w:val="00C71F64"/>
    <w:rsid w:val="00C72243"/>
    <w:rsid w:val="00C72799"/>
    <w:rsid w:val="00C7292D"/>
    <w:rsid w:val="00C729A5"/>
    <w:rsid w:val="00C729E3"/>
    <w:rsid w:val="00C72C0A"/>
    <w:rsid w:val="00C72C92"/>
    <w:rsid w:val="00C7315D"/>
    <w:rsid w:val="00C7379C"/>
    <w:rsid w:val="00C73EA5"/>
    <w:rsid w:val="00C7421F"/>
    <w:rsid w:val="00C75505"/>
    <w:rsid w:val="00C76C00"/>
    <w:rsid w:val="00C76DC0"/>
    <w:rsid w:val="00C773BC"/>
    <w:rsid w:val="00C77722"/>
    <w:rsid w:val="00C77B2D"/>
    <w:rsid w:val="00C77ED9"/>
    <w:rsid w:val="00C80AAD"/>
    <w:rsid w:val="00C81B14"/>
    <w:rsid w:val="00C81D26"/>
    <w:rsid w:val="00C82387"/>
    <w:rsid w:val="00C828C3"/>
    <w:rsid w:val="00C82A90"/>
    <w:rsid w:val="00C82CFA"/>
    <w:rsid w:val="00C8373D"/>
    <w:rsid w:val="00C83C0A"/>
    <w:rsid w:val="00C83E06"/>
    <w:rsid w:val="00C842CD"/>
    <w:rsid w:val="00C849D0"/>
    <w:rsid w:val="00C84A5B"/>
    <w:rsid w:val="00C84B13"/>
    <w:rsid w:val="00C85A1D"/>
    <w:rsid w:val="00C85B82"/>
    <w:rsid w:val="00C86016"/>
    <w:rsid w:val="00C86593"/>
    <w:rsid w:val="00C875D8"/>
    <w:rsid w:val="00C87B19"/>
    <w:rsid w:val="00C904A5"/>
    <w:rsid w:val="00C90B48"/>
    <w:rsid w:val="00C913FC"/>
    <w:rsid w:val="00C91531"/>
    <w:rsid w:val="00C91F20"/>
    <w:rsid w:val="00C928EB"/>
    <w:rsid w:val="00C92C2A"/>
    <w:rsid w:val="00C934AE"/>
    <w:rsid w:val="00C93913"/>
    <w:rsid w:val="00C9395F"/>
    <w:rsid w:val="00C939A8"/>
    <w:rsid w:val="00C94C75"/>
    <w:rsid w:val="00C96E28"/>
    <w:rsid w:val="00CA04E1"/>
    <w:rsid w:val="00CA0E04"/>
    <w:rsid w:val="00CA123C"/>
    <w:rsid w:val="00CA1ABE"/>
    <w:rsid w:val="00CA214F"/>
    <w:rsid w:val="00CA2A73"/>
    <w:rsid w:val="00CA2CFF"/>
    <w:rsid w:val="00CA3635"/>
    <w:rsid w:val="00CA5048"/>
    <w:rsid w:val="00CA60FE"/>
    <w:rsid w:val="00CA63DD"/>
    <w:rsid w:val="00CA6A8A"/>
    <w:rsid w:val="00CA6DD9"/>
    <w:rsid w:val="00CA745A"/>
    <w:rsid w:val="00CA7B18"/>
    <w:rsid w:val="00CB177B"/>
    <w:rsid w:val="00CB1851"/>
    <w:rsid w:val="00CB2849"/>
    <w:rsid w:val="00CB3197"/>
    <w:rsid w:val="00CB35C5"/>
    <w:rsid w:val="00CB4D24"/>
    <w:rsid w:val="00CB533C"/>
    <w:rsid w:val="00CB534D"/>
    <w:rsid w:val="00CB696A"/>
    <w:rsid w:val="00CB6C5A"/>
    <w:rsid w:val="00CB7245"/>
    <w:rsid w:val="00CB7E2F"/>
    <w:rsid w:val="00CC0E0D"/>
    <w:rsid w:val="00CC1937"/>
    <w:rsid w:val="00CC1943"/>
    <w:rsid w:val="00CC1BC3"/>
    <w:rsid w:val="00CC1CCD"/>
    <w:rsid w:val="00CC1CE9"/>
    <w:rsid w:val="00CC2164"/>
    <w:rsid w:val="00CC2C34"/>
    <w:rsid w:val="00CC2E07"/>
    <w:rsid w:val="00CC2E61"/>
    <w:rsid w:val="00CC2F66"/>
    <w:rsid w:val="00CC31F8"/>
    <w:rsid w:val="00CC333D"/>
    <w:rsid w:val="00CC3DA6"/>
    <w:rsid w:val="00CC4085"/>
    <w:rsid w:val="00CC5447"/>
    <w:rsid w:val="00CC5840"/>
    <w:rsid w:val="00CC696B"/>
    <w:rsid w:val="00CC6E5F"/>
    <w:rsid w:val="00CC7171"/>
    <w:rsid w:val="00CC78AA"/>
    <w:rsid w:val="00CD02E8"/>
    <w:rsid w:val="00CD0B75"/>
    <w:rsid w:val="00CD1476"/>
    <w:rsid w:val="00CD2049"/>
    <w:rsid w:val="00CD2319"/>
    <w:rsid w:val="00CD29AF"/>
    <w:rsid w:val="00CD2BC9"/>
    <w:rsid w:val="00CD2D87"/>
    <w:rsid w:val="00CD30A5"/>
    <w:rsid w:val="00CD3334"/>
    <w:rsid w:val="00CD3D42"/>
    <w:rsid w:val="00CD429E"/>
    <w:rsid w:val="00CD4847"/>
    <w:rsid w:val="00CD48E3"/>
    <w:rsid w:val="00CD512E"/>
    <w:rsid w:val="00CD5656"/>
    <w:rsid w:val="00CD5C50"/>
    <w:rsid w:val="00CD5CF8"/>
    <w:rsid w:val="00CD63C4"/>
    <w:rsid w:val="00CD6578"/>
    <w:rsid w:val="00CD6DA6"/>
    <w:rsid w:val="00CD7549"/>
    <w:rsid w:val="00CD7FB2"/>
    <w:rsid w:val="00CE0332"/>
    <w:rsid w:val="00CE1041"/>
    <w:rsid w:val="00CE13E1"/>
    <w:rsid w:val="00CE18FB"/>
    <w:rsid w:val="00CE193A"/>
    <w:rsid w:val="00CE2471"/>
    <w:rsid w:val="00CE260F"/>
    <w:rsid w:val="00CE2FE7"/>
    <w:rsid w:val="00CE3E77"/>
    <w:rsid w:val="00CE4355"/>
    <w:rsid w:val="00CE4A7E"/>
    <w:rsid w:val="00CE545D"/>
    <w:rsid w:val="00CE5624"/>
    <w:rsid w:val="00CE56D0"/>
    <w:rsid w:val="00CE58DE"/>
    <w:rsid w:val="00CE6614"/>
    <w:rsid w:val="00CE672D"/>
    <w:rsid w:val="00CE688B"/>
    <w:rsid w:val="00CE7858"/>
    <w:rsid w:val="00CF0679"/>
    <w:rsid w:val="00CF124F"/>
    <w:rsid w:val="00CF1279"/>
    <w:rsid w:val="00CF2A62"/>
    <w:rsid w:val="00CF2A85"/>
    <w:rsid w:val="00CF2BD8"/>
    <w:rsid w:val="00CF2DF3"/>
    <w:rsid w:val="00CF2ED5"/>
    <w:rsid w:val="00CF3454"/>
    <w:rsid w:val="00CF3C76"/>
    <w:rsid w:val="00CF44CE"/>
    <w:rsid w:val="00CF452B"/>
    <w:rsid w:val="00CF47AE"/>
    <w:rsid w:val="00CF4952"/>
    <w:rsid w:val="00CF4D5A"/>
    <w:rsid w:val="00CF4D6E"/>
    <w:rsid w:val="00CF500F"/>
    <w:rsid w:val="00CF5406"/>
    <w:rsid w:val="00CF7526"/>
    <w:rsid w:val="00CF76E2"/>
    <w:rsid w:val="00CF7B67"/>
    <w:rsid w:val="00CF7BA0"/>
    <w:rsid w:val="00D004F7"/>
    <w:rsid w:val="00D01378"/>
    <w:rsid w:val="00D0157E"/>
    <w:rsid w:val="00D01C72"/>
    <w:rsid w:val="00D01E83"/>
    <w:rsid w:val="00D025D8"/>
    <w:rsid w:val="00D02CF8"/>
    <w:rsid w:val="00D035D6"/>
    <w:rsid w:val="00D037E2"/>
    <w:rsid w:val="00D04D2F"/>
    <w:rsid w:val="00D05509"/>
    <w:rsid w:val="00D05C56"/>
    <w:rsid w:val="00D06548"/>
    <w:rsid w:val="00D06BD0"/>
    <w:rsid w:val="00D072E5"/>
    <w:rsid w:val="00D0791D"/>
    <w:rsid w:val="00D10511"/>
    <w:rsid w:val="00D10C6D"/>
    <w:rsid w:val="00D10FBD"/>
    <w:rsid w:val="00D11777"/>
    <w:rsid w:val="00D1179A"/>
    <w:rsid w:val="00D11912"/>
    <w:rsid w:val="00D126FF"/>
    <w:rsid w:val="00D12E81"/>
    <w:rsid w:val="00D12EBD"/>
    <w:rsid w:val="00D12F79"/>
    <w:rsid w:val="00D14242"/>
    <w:rsid w:val="00D145A2"/>
    <w:rsid w:val="00D14E09"/>
    <w:rsid w:val="00D15D1D"/>
    <w:rsid w:val="00D15DE0"/>
    <w:rsid w:val="00D1620A"/>
    <w:rsid w:val="00D16335"/>
    <w:rsid w:val="00D16406"/>
    <w:rsid w:val="00D17A51"/>
    <w:rsid w:val="00D17B90"/>
    <w:rsid w:val="00D17CDC"/>
    <w:rsid w:val="00D20443"/>
    <w:rsid w:val="00D21C2A"/>
    <w:rsid w:val="00D21EFA"/>
    <w:rsid w:val="00D22C5A"/>
    <w:rsid w:val="00D22C92"/>
    <w:rsid w:val="00D22E77"/>
    <w:rsid w:val="00D22E83"/>
    <w:rsid w:val="00D2383D"/>
    <w:rsid w:val="00D239D2"/>
    <w:rsid w:val="00D23D47"/>
    <w:rsid w:val="00D24194"/>
    <w:rsid w:val="00D241FA"/>
    <w:rsid w:val="00D245E9"/>
    <w:rsid w:val="00D250AF"/>
    <w:rsid w:val="00D2522A"/>
    <w:rsid w:val="00D25305"/>
    <w:rsid w:val="00D2651F"/>
    <w:rsid w:val="00D26B20"/>
    <w:rsid w:val="00D27925"/>
    <w:rsid w:val="00D27A96"/>
    <w:rsid w:val="00D27D6D"/>
    <w:rsid w:val="00D27E9A"/>
    <w:rsid w:val="00D31565"/>
    <w:rsid w:val="00D31E75"/>
    <w:rsid w:val="00D31E9D"/>
    <w:rsid w:val="00D32184"/>
    <w:rsid w:val="00D32460"/>
    <w:rsid w:val="00D3337B"/>
    <w:rsid w:val="00D336C3"/>
    <w:rsid w:val="00D344C9"/>
    <w:rsid w:val="00D34532"/>
    <w:rsid w:val="00D35835"/>
    <w:rsid w:val="00D36AEA"/>
    <w:rsid w:val="00D36BE5"/>
    <w:rsid w:val="00D370A7"/>
    <w:rsid w:val="00D371C1"/>
    <w:rsid w:val="00D37895"/>
    <w:rsid w:val="00D40696"/>
    <w:rsid w:val="00D40BEB"/>
    <w:rsid w:val="00D4192E"/>
    <w:rsid w:val="00D42ABD"/>
    <w:rsid w:val="00D434B7"/>
    <w:rsid w:val="00D437BA"/>
    <w:rsid w:val="00D43C89"/>
    <w:rsid w:val="00D44DDA"/>
    <w:rsid w:val="00D457D0"/>
    <w:rsid w:val="00D458D0"/>
    <w:rsid w:val="00D46B43"/>
    <w:rsid w:val="00D46B74"/>
    <w:rsid w:val="00D4712E"/>
    <w:rsid w:val="00D47401"/>
    <w:rsid w:val="00D476AE"/>
    <w:rsid w:val="00D47A4C"/>
    <w:rsid w:val="00D504CA"/>
    <w:rsid w:val="00D51156"/>
    <w:rsid w:val="00D512A1"/>
    <w:rsid w:val="00D51D18"/>
    <w:rsid w:val="00D52F61"/>
    <w:rsid w:val="00D53862"/>
    <w:rsid w:val="00D54748"/>
    <w:rsid w:val="00D55509"/>
    <w:rsid w:val="00D5787C"/>
    <w:rsid w:val="00D607FA"/>
    <w:rsid w:val="00D618B0"/>
    <w:rsid w:val="00D61B18"/>
    <w:rsid w:val="00D61E48"/>
    <w:rsid w:val="00D61F54"/>
    <w:rsid w:val="00D621E6"/>
    <w:rsid w:val="00D62362"/>
    <w:rsid w:val="00D62933"/>
    <w:rsid w:val="00D634AC"/>
    <w:rsid w:val="00D645EB"/>
    <w:rsid w:val="00D64874"/>
    <w:rsid w:val="00D64F79"/>
    <w:rsid w:val="00D652F8"/>
    <w:rsid w:val="00D654B5"/>
    <w:rsid w:val="00D65B0E"/>
    <w:rsid w:val="00D65C12"/>
    <w:rsid w:val="00D65D95"/>
    <w:rsid w:val="00D660E3"/>
    <w:rsid w:val="00D66C02"/>
    <w:rsid w:val="00D66EA1"/>
    <w:rsid w:val="00D67153"/>
    <w:rsid w:val="00D677B1"/>
    <w:rsid w:val="00D7061D"/>
    <w:rsid w:val="00D71EAD"/>
    <w:rsid w:val="00D725F3"/>
    <w:rsid w:val="00D72D57"/>
    <w:rsid w:val="00D72E21"/>
    <w:rsid w:val="00D72EB4"/>
    <w:rsid w:val="00D733E9"/>
    <w:rsid w:val="00D752DB"/>
    <w:rsid w:val="00D7569E"/>
    <w:rsid w:val="00D75A76"/>
    <w:rsid w:val="00D7668B"/>
    <w:rsid w:val="00D77D7F"/>
    <w:rsid w:val="00D80025"/>
    <w:rsid w:val="00D80B6C"/>
    <w:rsid w:val="00D80FA1"/>
    <w:rsid w:val="00D81203"/>
    <w:rsid w:val="00D81E8C"/>
    <w:rsid w:val="00D82205"/>
    <w:rsid w:val="00D8306F"/>
    <w:rsid w:val="00D830AC"/>
    <w:rsid w:val="00D840B0"/>
    <w:rsid w:val="00D852B1"/>
    <w:rsid w:val="00D852D2"/>
    <w:rsid w:val="00D854A6"/>
    <w:rsid w:val="00D85AB2"/>
    <w:rsid w:val="00D85B2B"/>
    <w:rsid w:val="00D86ED1"/>
    <w:rsid w:val="00D875F0"/>
    <w:rsid w:val="00D87A61"/>
    <w:rsid w:val="00D90503"/>
    <w:rsid w:val="00D927C4"/>
    <w:rsid w:val="00D92C9F"/>
    <w:rsid w:val="00D93370"/>
    <w:rsid w:val="00D938CA"/>
    <w:rsid w:val="00D93E08"/>
    <w:rsid w:val="00D944EF"/>
    <w:rsid w:val="00D94565"/>
    <w:rsid w:val="00D959C4"/>
    <w:rsid w:val="00D95E2A"/>
    <w:rsid w:val="00D9688E"/>
    <w:rsid w:val="00D97211"/>
    <w:rsid w:val="00D974AB"/>
    <w:rsid w:val="00D97BA6"/>
    <w:rsid w:val="00DA19A4"/>
    <w:rsid w:val="00DA33E6"/>
    <w:rsid w:val="00DA350B"/>
    <w:rsid w:val="00DA38CF"/>
    <w:rsid w:val="00DA3FE5"/>
    <w:rsid w:val="00DA41E4"/>
    <w:rsid w:val="00DA488E"/>
    <w:rsid w:val="00DA4D2F"/>
    <w:rsid w:val="00DA4F6D"/>
    <w:rsid w:val="00DA5B1C"/>
    <w:rsid w:val="00DA5B34"/>
    <w:rsid w:val="00DA5DB9"/>
    <w:rsid w:val="00DA692A"/>
    <w:rsid w:val="00DA7947"/>
    <w:rsid w:val="00DA79A4"/>
    <w:rsid w:val="00DA7B15"/>
    <w:rsid w:val="00DA7CD0"/>
    <w:rsid w:val="00DB0ABE"/>
    <w:rsid w:val="00DB0BDF"/>
    <w:rsid w:val="00DB0BE4"/>
    <w:rsid w:val="00DB0C16"/>
    <w:rsid w:val="00DB0C93"/>
    <w:rsid w:val="00DB13FF"/>
    <w:rsid w:val="00DB2920"/>
    <w:rsid w:val="00DB2B10"/>
    <w:rsid w:val="00DB3574"/>
    <w:rsid w:val="00DB35F4"/>
    <w:rsid w:val="00DB3A8B"/>
    <w:rsid w:val="00DB3CF3"/>
    <w:rsid w:val="00DB41F5"/>
    <w:rsid w:val="00DB452B"/>
    <w:rsid w:val="00DB4601"/>
    <w:rsid w:val="00DB4784"/>
    <w:rsid w:val="00DB48D9"/>
    <w:rsid w:val="00DB4953"/>
    <w:rsid w:val="00DB4A6C"/>
    <w:rsid w:val="00DB4C8F"/>
    <w:rsid w:val="00DB4EC5"/>
    <w:rsid w:val="00DB56D0"/>
    <w:rsid w:val="00DB6702"/>
    <w:rsid w:val="00DB694D"/>
    <w:rsid w:val="00DB6BA5"/>
    <w:rsid w:val="00DB7965"/>
    <w:rsid w:val="00DB7C1C"/>
    <w:rsid w:val="00DC0155"/>
    <w:rsid w:val="00DC077A"/>
    <w:rsid w:val="00DC0CFA"/>
    <w:rsid w:val="00DC116D"/>
    <w:rsid w:val="00DC164C"/>
    <w:rsid w:val="00DC23A8"/>
    <w:rsid w:val="00DC2567"/>
    <w:rsid w:val="00DC28AC"/>
    <w:rsid w:val="00DC2D15"/>
    <w:rsid w:val="00DC343F"/>
    <w:rsid w:val="00DC37B9"/>
    <w:rsid w:val="00DC3EC2"/>
    <w:rsid w:val="00DC46A9"/>
    <w:rsid w:val="00DC4A2F"/>
    <w:rsid w:val="00DC4CF3"/>
    <w:rsid w:val="00DC5234"/>
    <w:rsid w:val="00DC589C"/>
    <w:rsid w:val="00DC5954"/>
    <w:rsid w:val="00DC59CF"/>
    <w:rsid w:val="00DC6ABA"/>
    <w:rsid w:val="00DC71D9"/>
    <w:rsid w:val="00DC756B"/>
    <w:rsid w:val="00DC7BB9"/>
    <w:rsid w:val="00DD04E1"/>
    <w:rsid w:val="00DD060C"/>
    <w:rsid w:val="00DD0E88"/>
    <w:rsid w:val="00DD1066"/>
    <w:rsid w:val="00DD10A2"/>
    <w:rsid w:val="00DD129C"/>
    <w:rsid w:val="00DD2385"/>
    <w:rsid w:val="00DD24AC"/>
    <w:rsid w:val="00DD2559"/>
    <w:rsid w:val="00DD32D8"/>
    <w:rsid w:val="00DD3391"/>
    <w:rsid w:val="00DD380B"/>
    <w:rsid w:val="00DD39BD"/>
    <w:rsid w:val="00DD4A93"/>
    <w:rsid w:val="00DD4CBB"/>
    <w:rsid w:val="00DD4D42"/>
    <w:rsid w:val="00DD4FF0"/>
    <w:rsid w:val="00DD60D6"/>
    <w:rsid w:val="00DD62DF"/>
    <w:rsid w:val="00DD6BB6"/>
    <w:rsid w:val="00DD70AD"/>
    <w:rsid w:val="00DD7590"/>
    <w:rsid w:val="00DD7BA1"/>
    <w:rsid w:val="00DD7FC6"/>
    <w:rsid w:val="00DE0196"/>
    <w:rsid w:val="00DE0C8E"/>
    <w:rsid w:val="00DE1B52"/>
    <w:rsid w:val="00DE1C6B"/>
    <w:rsid w:val="00DE204A"/>
    <w:rsid w:val="00DE2B88"/>
    <w:rsid w:val="00DE332D"/>
    <w:rsid w:val="00DE3B3A"/>
    <w:rsid w:val="00DE3BC4"/>
    <w:rsid w:val="00DE4960"/>
    <w:rsid w:val="00DE49FB"/>
    <w:rsid w:val="00DE4D20"/>
    <w:rsid w:val="00DE4E11"/>
    <w:rsid w:val="00DE5423"/>
    <w:rsid w:val="00DE65A6"/>
    <w:rsid w:val="00DE660E"/>
    <w:rsid w:val="00DE66BD"/>
    <w:rsid w:val="00DE6E05"/>
    <w:rsid w:val="00DE7111"/>
    <w:rsid w:val="00DE7889"/>
    <w:rsid w:val="00DF000A"/>
    <w:rsid w:val="00DF0824"/>
    <w:rsid w:val="00DF0E3A"/>
    <w:rsid w:val="00DF11F5"/>
    <w:rsid w:val="00DF1A93"/>
    <w:rsid w:val="00DF1D9D"/>
    <w:rsid w:val="00DF1E2A"/>
    <w:rsid w:val="00DF2597"/>
    <w:rsid w:val="00DF324C"/>
    <w:rsid w:val="00DF3373"/>
    <w:rsid w:val="00DF3DE0"/>
    <w:rsid w:val="00DF42DF"/>
    <w:rsid w:val="00DF496B"/>
    <w:rsid w:val="00DF4D36"/>
    <w:rsid w:val="00DF4E68"/>
    <w:rsid w:val="00DF4F65"/>
    <w:rsid w:val="00DF5537"/>
    <w:rsid w:val="00DF5815"/>
    <w:rsid w:val="00DF653B"/>
    <w:rsid w:val="00DF68A9"/>
    <w:rsid w:val="00DF69EF"/>
    <w:rsid w:val="00DF79AD"/>
    <w:rsid w:val="00DF7EB0"/>
    <w:rsid w:val="00E000CA"/>
    <w:rsid w:val="00E002FF"/>
    <w:rsid w:val="00E0035C"/>
    <w:rsid w:val="00E00420"/>
    <w:rsid w:val="00E00AB0"/>
    <w:rsid w:val="00E02578"/>
    <w:rsid w:val="00E0336C"/>
    <w:rsid w:val="00E03A93"/>
    <w:rsid w:val="00E04223"/>
    <w:rsid w:val="00E0469D"/>
    <w:rsid w:val="00E04AED"/>
    <w:rsid w:val="00E04BCF"/>
    <w:rsid w:val="00E053F0"/>
    <w:rsid w:val="00E055AD"/>
    <w:rsid w:val="00E05632"/>
    <w:rsid w:val="00E05D63"/>
    <w:rsid w:val="00E061F0"/>
    <w:rsid w:val="00E06308"/>
    <w:rsid w:val="00E0641B"/>
    <w:rsid w:val="00E065F0"/>
    <w:rsid w:val="00E06B1C"/>
    <w:rsid w:val="00E06DB0"/>
    <w:rsid w:val="00E0714D"/>
    <w:rsid w:val="00E0734C"/>
    <w:rsid w:val="00E07470"/>
    <w:rsid w:val="00E0775B"/>
    <w:rsid w:val="00E07A85"/>
    <w:rsid w:val="00E101BB"/>
    <w:rsid w:val="00E10558"/>
    <w:rsid w:val="00E10AE0"/>
    <w:rsid w:val="00E10D25"/>
    <w:rsid w:val="00E10D64"/>
    <w:rsid w:val="00E1110E"/>
    <w:rsid w:val="00E126CA"/>
    <w:rsid w:val="00E128BC"/>
    <w:rsid w:val="00E12F82"/>
    <w:rsid w:val="00E13FC7"/>
    <w:rsid w:val="00E144B0"/>
    <w:rsid w:val="00E151E8"/>
    <w:rsid w:val="00E1548E"/>
    <w:rsid w:val="00E15963"/>
    <w:rsid w:val="00E15A6C"/>
    <w:rsid w:val="00E15FB0"/>
    <w:rsid w:val="00E1760E"/>
    <w:rsid w:val="00E17CB1"/>
    <w:rsid w:val="00E20AD8"/>
    <w:rsid w:val="00E20ADD"/>
    <w:rsid w:val="00E20B1B"/>
    <w:rsid w:val="00E2109E"/>
    <w:rsid w:val="00E211D5"/>
    <w:rsid w:val="00E2142B"/>
    <w:rsid w:val="00E217D9"/>
    <w:rsid w:val="00E21BEB"/>
    <w:rsid w:val="00E21E89"/>
    <w:rsid w:val="00E220A4"/>
    <w:rsid w:val="00E22D76"/>
    <w:rsid w:val="00E2300E"/>
    <w:rsid w:val="00E23BD4"/>
    <w:rsid w:val="00E24ADA"/>
    <w:rsid w:val="00E254FA"/>
    <w:rsid w:val="00E2559F"/>
    <w:rsid w:val="00E25D69"/>
    <w:rsid w:val="00E26844"/>
    <w:rsid w:val="00E27232"/>
    <w:rsid w:val="00E27D86"/>
    <w:rsid w:val="00E300F6"/>
    <w:rsid w:val="00E301FB"/>
    <w:rsid w:val="00E30888"/>
    <w:rsid w:val="00E30903"/>
    <w:rsid w:val="00E30EED"/>
    <w:rsid w:val="00E327AB"/>
    <w:rsid w:val="00E327BE"/>
    <w:rsid w:val="00E32C62"/>
    <w:rsid w:val="00E34284"/>
    <w:rsid w:val="00E3487B"/>
    <w:rsid w:val="00E34B0E"/>
    <w:rsid w:val="00E34D6E"/>
    <w:rsid w:val="00E352F7"/>
    <w:rsid w:val="00E352FE"/>
    <w:rsid w:val="00E35758"/>
    <w:rsid w:val="00E35E52"/>
    <w:rsid w:val="00E365C0"/>
    <w:rsid w:val="00E36B98"/>
    <w:rsid w:val="00E36E96"/>
    <w:rsid w:val="00E37F0E"/>
    <w:rsid w:val="00E401BD"/>
    <w:rsid w:val="00E40793"/>
    <w:rsid w:val="00E40D68"/>
    <w:rsid w:val="00E41027"/>
    <w:rsid w:val="00E41429"/>
    <w:rsid w:val="00E41D6A"/>
    <w:rsid w:val="00E42F48"/>
    <w:rsid w:val="00E43614"/>
    <w:rsid w:val="00E439AA"/>
    <w:rsid w:val="00E43D5A"/>
    <w:rsid w:val="00E445B5"/>
    <w:rsid w:val="00E44905"/>
    <w:rsid w:val="00E45115"/>
    <w:rsid w:val="00E45520"/>
    <w:rsid w:val="00E45997"/>
    <w:rsid w:val="00E45A78"/>
    <w:rsid w:val="00E4644E"/>
    <w:rsid w:val="00E46564"/>
    <w:rsid w:val="00E468D8"/>
    <w:rsid w:val="00E47200"/>
    <w:rsid w:val="00E47711"/>
    <w:rsid w:val="00E47B91"/>
    <w:rsid w:val="00E47F29"/>
    <w:rsid w:val="00E508FF"/>
    <w:rsid w:val="00E50BA1"/>
    <w:rsid w:val="00E50D4E"/>
    <w:rsid w:val="00E515D1"/>
    <w:rsid w:val="00E51790"/>
    <w:rsid w:val="00E51F6C"/>
    <w:rsid w:val="00E52853"/>
    <w:rsid w:val="00E538FD"/>
    <w:rsid w:val="00E5455D"/>
    <w:rsid w:val="00E54962"/>
    <w:rsid w:val="00E549BC"/>
    <w:rsid w:val="00E556E9"/>
    <w:rsid w:val="00E564C3"/>
    <w:rsid w:val="00E565E3"/>
    <w:rsid w:val="00E56BB1"/>
    <w:rsid w:val="00E5714C"/>
    <w:rsid w:val="00E57252"/>
    <w:rsid w:val="00E5736B"/>
    <w:rsid w:val="00E5744F"/>
    <w:rsid w:val="00E6124D"/>
    <w:rsid w:val="00E6180A"/>
    <w:rsid w:val="00E6213F"/>
    <w:rsid w:val="00E62157"/>
    <w:rsid w:val="00E623DC"/>
    <w:rsid w:val="00E6279C"/>
    <w:rsid w:val="00E631A4"/>
    <w:rsid w:val="00E64ACF"/>
    <w:rsid w:val="00E64DAE"/>
    <w:rsid w:val="00E64E59"/>
    <w:rsid w:val="00E65192"/>
    <w:rsid w:val="00E66035"/>
    <w:rsid w:val="00E6607A"/>
    <w:rsid w:val="00E6695C"/>
    <w:rsid w:val="00E673CA"/>
    <w:rsid w:val="00E67540"/>
    <w:rsid w:val="00E705E6"/>
    <w:rsid w:val="00E70663"/>
    <w:rsid w:val="00E718E0"/>
    <w:rsid w:val="00E724E5"/>
    <w:rsid w:val="00E726E4"/>
    <w:rsid w:val="00E72956"/>
    <w:rsid w:val="00E72D4D"/>
    <w:rsid w:val="00E73402"/>
    <w:rsid w:val="00E737DE"/>
    <w:rsid w:val="00E73853"/>
    <w:rsid w:val="00E73AD2"/>
    <w:rsid w:val="00E748B3"/>
    <w:rsid w:val="00E7552E"/>
    <w:rsid w:val="00E75623"/>
    <w:rsid w:val="00E758F7"/>
    <w:rsid w:val="00E75B30"/>
    <w:rsid w:val="00E75CEF"/>
    <w:rsid w:val="00E75E49"/>
    <w:rsid w:val="00E75E83"/>
    <w:rsid w:val="00E76393"/>
    <w:rsid w:val="00E766CF"/>
    <w:rsid w:val="00E77B30"/>
    <w:rsid w:val="00E77D69"/>
    <w:rsid w:val="00E801C5"/>
    <w:rsid w:val="00E80507"/>
    <w:rsid w:val="00E81886"/>
    <w:rsid w:val="00E818E4"/>
    <w:rsid w:val="00E81E9C"/>
    <w:rsid w:val="00E8260F"/>
    <w:rsid w:val="00E82852"/>
    <w:rsid w:val="00E828CF"/>
    <w:rsid w:val="00E83F4C"/>
    <w:rsid w:val="00E840B0"/>
    <w:rsid w:val="00E8412E"/>
    <w:rsid w:val="00E84446"/>
    <w:rsid w:val="00E84DDD"/>
    <w:rsid w:val="00E84E1B"/>
    <w:rsid w:val="00E84F2F"/>
    <w:rsid w:val="00E85C77"/>
    <w:rsid w:val="00E86694"/>
    <w:rsid w:val="00E870A1"/>
    <w:rsid w:val="00E8742A"/>
    <w:rsid w:val="00E878FD"/>
    <w:rsid w:val="00E90018"/>
    <w:rsid w:val="00E90786"/>
    <w:rsid w:val="00E90BED"/>
    <w:rsid w:val="00E928EE"/>
    <w:rsid w:val="00E93562"/>
    <w:rsid w:val="00E9403F"/>
    <w:rsid w:val="00E94191"/>
    <w:rsid w:val="00E945FE"/>
    <w:rsid w:val="00E94ADD"/>
    <w:rsid w:val="00E9590E"/>
    <w:rsid w:val="00E95E86"/>
    <w:rsid w:val="00E96A50"/>
    <w:rsid w:val="00E97A24"/>
    <w:rsid w:val="00E97E8F"/>
    <w:rsid w:val="00EA000A"/>
    <w:rsid w:val="00EA009F"/>
    <w:rsid w:val="00EA0DCE"/>
    <w:rsid w:val="00EA167C"/>
    <w:rsid w:val="00EA1A61"/>
    <w:rsid w:val="00EA1AE1"/>
    <w:rsid w:val="00EA2239"/>
    <w:rsid w:val="00EA27C9"/>
    <w:rsid w:val="00EA2DA6"/>
    <w:rsid w:val="00EA2EDC"/>
    <w:rsid w:val="00EA31EB"/>
    <w:rsid w:val="00EA39EF"/>
    <w:rsid w:val="00EA440B"/>
    <w:rsid w:val="00EA4F6F"/>
    <w:rsid w:val="00EA52D6"/>
    <w:rsid w:val="00EA56E8"/>
    <w:rsid w:val="00EA5B14"/>
    <w:rsid w:val="00EA5EA4"/>
    <w:rsid w:val="00EA666C"/>
    <w:rsid w:val="00EA723F"/>
    <w:rsid w:val="00EA745D"/>
    <w:rsid w:val="00EA79FB"/>
    <w:rsid w:val="00EB0008"/>
    <w:rsid w:val="00EB1016"/>
    <w:rsid w:val="00EB14BB"/>
    <w:rsid w:val="00EB1538"/>
    <w:rsid w:val="00EB1C04"/>
    <w:rsid w:val="00EB1DD7"/>
    <w:rsid w:val="00EB296A"/>
    <w:rsid w:val="00EB2C0A"/>
    <w:rsid w:val="00EB2D50"/>
    <w:rsid w:val="00EB2D89"/>
    <w:rsid w:val="00EB397B"/>
    <w:rsid w:val="00EB3A78"/>
    <w:rsid w:val="00EB3BC6"/>
    <w:rsid w:val="00EB4523"/>
    <w:rsid w:val="00EB51D9"/>
    <w:rsid w:val="00EB52C8"/>
    <w:rsid w:val="00EB5DD0"/>
    <w:rsid w:val="00EB64A5"/>
    <w:rsid w:val="00EB6542"/>
    <w:rsid w:val="00EB6A7B"/>
    <w:rsid w:val="00EB6C7E"/>
    <w:rsid w:val="00EB6F05"/>
    <w:rsid w:val="00EB706D"/>
    <w:rsid w:val="00EB7248"/>
    <w:rsid w:val="00EB7352"/>
    <w:rsid w:val="00EB742B"/>
    <w:rsid w:val="00EC181A"/>
    <w:rsid w:val="00EC1A67"/>
    <w:rsid w:val="00EC22A4"/>
    <w:rsid w:val="00EC2375"/>
    <w:rsid w:val="00EC2527"/>
    <w:rsid w:val="00EC2F0A"/>
    <w:rsid w:val="00EC35FF"/>
    <w:rsid w:val="00EC3D43"/>
    <w:rsid w:val="00EC3F72"/>
    <w:rsid w:val="00EC47BD"/>
    <w:rsid w:val="00EC4AED"/>
    <w:rsid w:val="00EC57EF"/>
    <w:rsid w:val="00EC5D2D"/>
    <w:rsid w:val="00EC6EF8"/>
    <w:rsid w:val="00EC7173"/>
    <w:rsid w:val="00EC7D54"/>
    <w:rsid w:val="00EC7E12"/>
    <w:rsid w:val="00EC7E89"/>
    <w:rsid w:val="00ED031C"/>
    <w:rsid w:val="00ED037C"/>
    <w:rsid w:val="00ED08FA"/>
    <w:rsid w:val="00ED1840"/>
    <w:rsid w:val="00ED1A95"/>
    <w:rsid w:val="00ED1FAA"/>
    <w:rsid w:val="00ED25CC"/>
    <w:rsid w:val="00ED3277"/>
    <w:rsid w:val="00ED4124"/>
    <w:rsid w:val="00ED4804"/>
    <w:rsid w:val="00ED491D"/>
    <w:rsid w:val="00ED4A29"/>
    <w:rsid w:val="00ED5162"/>
    <w:rsid w:val="00ED58B7"/>
    <w:rsid w:val="00ED7450"/>
    <w:rsid w:val="00ED7D43"/>
    <w:rsid w:val="00EE05C7"/>
    <w:rsid w:val="00EE094D"/>
    <w:rsid w:val="00EE1386"/>
    <w:rsid w:val="00EE22D6"/>
    <w:rsid w:val="00EE260D"/>
    <w:rsid w:val="00EE300C"/>
    <w:rsid w:val="00EE337B"/>
    <w:rsid w:val="00EE34F1"/>
    <w:rsid w:val="00EE3723"/>
    <w:rsid w:val="00EE4320"/>
    <w:rsid w:val="00EE4C6D"/>
    <w:rsid w:val="00EE5467"/>
    <w:rsid w:val="00EE5B5F"/>
    <w:rsid w:val="00EE5CB9"/>
    <w:rsid w:val="00EE618B"/>
    <w:rsid w:val="00EE63A3"/>
    <w:rsid w:val="00EE6890"/>
    <w:rsid w:val="00EE6EB9"/>
    <w:rsid w:val="00EE7315"/>
    <w:rsid w:val="00EE7368"/>
    <w:rsid w:val="00EF04CF"/>
    <w:rsid w:val="00EF1132"/>
    <w:rsid w:val="00EF1810"/>
    <w:rsid w:val="00EF19AE"/>
    <w:rsid w:val="00EF3018"/>
    <w:rsid w:val="00EF36FA"/>
    <w:rsid w:val="00EF3A7A"/>
    <w:rsid w:val="00EF435E"/>
    <w:rsid w:val="00EF4952"/>
    <w:rsid w:val="00EF54EA"/>
    <w:rsid w:val="00EF55EA"/>
    <w:rsid w:val="00EF5AC6"/>
    <w:rsid w:val="00EF5B58"/>
    <w:rsid w:val="00EF6154"/>
    <w:rsid w:val="00EF625A"/>
    <w:rsid w:val="00EF6B1B"/>
    <w:rsid w:val="00EF6CD3"/>
    <w:rsid w:val="00EF7CC1"/>
    <w:rsid w:val="00F00190"/>
    <w:rsid w:val="00F0087C"/>
    <w:rsid w:val="00F01098"/>
    <w:rsid w:val="00F02221"/>
    <w:rsid w:val="00F02A18"/>
    <w:rsid w:val="00F02A45"/>
    <w:rsid w:val="00F0344C"/>
    <w:rsid w:val="00F044EA"/>
    <w:rsid w:val="00F04CAA"/>
    <w:rsid w:val="00F05279"/>
    <w:rsid w:val="00F05F64"/>
    <w:rsid w:val="00F06445"/>
    <w:rsid w:val="00F06672"/>
    <w:rsid w:val="00F070D1"/>
    <w:rsid w:val="00F101DB"/>
    <w:rsid w:val="00F103C8"/>
    <w:rsid w:val="00F119C3"/>
    <w:rsid w:val="00F12FA6"/>
    <w:rsid w:val="00F13940"/>
    <w:rsid w:val="00F1554A"/>
    <w:rsid w:val="00F15A78"/>
    <w:rsid w:val="00F165BA"/>
    <w:rsid w:val="00F16C01"/>
    <w:rsid w:val="00F16F14"/>
    <w:rsid w:val="00F1704C"/>
    <w:rsid w:val="00F2086C"/>
    <w:rsid w:val="00F208CE"/>
    <w:rsid w:val="00F20B57"/>
    <w:rsid w:val="00F20BBD"/>
    <w:rsid w:val="00F211A1"/>
    <w:rsid w:val="00F217D1"/>
    <w:rsid w:val="00F21838"/>
    <w:rsid w:val="00F22080"/>
    <w:rsid w:val="00F22352"/>
    <w:rsid w:val="00F22CD7"/>
    <w:rsid w:val="00F22DC6"/>
    <w:rsid w:val="00F236AF"/>
    <w:rsid w:val="00F23731"/>
    <w:rsid w:val="00F2382A"/>
    <w:rsid w:val="00F23849"/>
    <w:rsid w:val="00F24B89"/>
    <w:rsid w:val="00F24FD0"/>
    <w:rsid w:val="00F2504B"/>
    <w:rsid w:val="00F253A8"/>
    <w:rsid w:val="00F25A34"/>
    <w:rsid w:val="00F26452"/>
    <w:rsid w:val="00F26EED"/>
    <w:rsid w:val="00F27AEB"/>
    <w:rsid w:val="00F27EA1"/>
    <w:rsid w:val="00F30108"/>
    <w:rsid w:val="00F30709"/>
    <w:rsid w:val="00F30C7E"/>
    <w:rsid w:val="00F31457"/>
    <w:rsid w:val="00F32203"/>
    <w:rsid w:val="00F32357"/>
    <w:rsid w:val="00F328E4"/>
    <w:rsid w:val="00F32A85"/>
    <w:rsid w:val="00F33F96"/>
    <w:rsid w:val="00F348C4"/>
    <w:rsid w:val="00F350FD"/>
    <w:rsid w:val="00F35579"/>
    <w:rsid w:val="00F357D6"/>
    <w:rsid w:val="00F35B5D"/>
    <w:rsid w:val="00F36481"/>
    <w:rsid w:val="00F364E8"/>
    <w:rsid w:val="00F36CC2"/>
    <w:rsid w:val="00F36F54"/>
    <w:rsid w:val="00F370CD"/>
    <w:rsid w:val="00F373E2"/>
    <w:rsid w:val="00F37670"/>
    <w:rsid w:val="00F37917"/>
    <w:rsid w:val="00F405F6"/>
    <w:rsid w:val="00F40C5A"/>
    <w:rsid w:val="00F41378"/>
    <w:rsid w:val="00F4168A"/>
    <w:rsid w:val="00F41C04"/>
    <w:rsid w:val="00F42100"/>
    <w:rsid w:val="00F4231B"/>
    <w:rsid w:val="00F4362F"/>
    <w:rsid w:val="00F43E2C"/>
    <w:rsid w:val="00F43E6C"/>
    <w:rsid w:val="00F44029"/>
    <w:rsid w:val="00F44DF1"/>
    <w:rsid w:val="00F458B1"/>
    <w:rsid w:val="00F45F94"/>
    <w:rsid w:val="00F4649F"/>
    <w:rsid w:val="00F4656C"/>
    <w:rsid w:val="00F468DB"/>
    <w:rsid w:val="00F47042"/>
    <w:rsid w:val="00F476E3"/>
    <w:rsid w:val="00F500EE"/>
    <w:rsid w:val="00F50E03"/>
    <w:rsid w:val="00F516AE"/>
    <w:rsid w:val="00F5185A"/>
    <w:rsid w:val="00F5276C"/>
    <w:rsid w:val="00F52EBC"/>
    <w:rsid w:val="00F5300B"/>
    <w:rsid w:val="00F53520"/>
    <w:rsid w:val="00F535FC"/>
    <w:rsid w:val="00F53637"/>
    <w:rsid w:val="00F54738"/>
    <w:rsid w:val="00F54901"/>
    <w:rsid w:val="00F54DC8"/>
    <w:rsid w:val="00F54FE7"/>
    <w:rsid w:val="00F55B64"/>
    <w:rsid w:val="00F55C1B"/>
    <w:rsid w:val="00F56255"/>
    <w:rsid w:val="00F562CE"/>
    <w:rsid w:val="00F564F0"/>
    <w:rsid w:val="00F566EA"/>
    <w:rsid w:val="00F571F2"/>
    <w:rsid w:val="00F573C9"/>
    <w:rsid w:val="00F60FEE"/>
    <w:rsid w:val="00F612CF"/>
    <w:rsid w:val="00F6132C"/>
    <w:rsid w:val="00F61933"/>
    <w:rsid w:val="00F6214E"/>
    <w:rsid w:val="00F63096"/>
    <w:rsid w:val="00F63709"/>
    <w:rsid w:val="00F6411F"/>
    <w:rsid w:val="00F64561"/>
    <w:rsid w:val="00F64591"/>
    <w:rsid w:val="00F649BD"/>
    <w:rsid w:val="00F64B03"/>
    <w:rsid w:val="00F64CBD"/>
    <w:rsid w:val="00F64F78"/>
    <w:rsid w:val="00F6506F"/>
    <w:rsid w:val="00F650C0"/>
    <w:rsid w:val="00F65148"/>
    <w:rsid w:val="00F6558E"/>
    <w:rsid w:val="00F65AEE"/>
    <w:rsid w:val="00F66027"/>
    <w:rsid w:val="00F66083"/>
    <w:rsid w:val="00F66223"/>
    <w:rsid w:val="00F6659D"/>
    <w:rsid w:val="00F666F3"/>
    <w:rsid w:val="00F66A87"/>
    <w:rsid w:val="00F677F0"/>
    <w:rsid w:val="00F67E35"/>
    <w:rsid w:val="00F704AE"/>
    <w:rsid w:val="00F71053"/>
    <w:rsid w:val="00F7113D"/>
    <w:rsid w:val="00F7136E"/>
    <w:rsid w:val="00F7160D"/>
    <w:rsid w:val="00F724ED"/>
    <w:rsid w:val="00F725E6"/>
    <w:rsid w:val="00F739F9"/>
    <w:rsid w:val="00F73B07"/>
    <w:rsid w:val="00F73E36"/>
    <w:rsid w:val="00F745FE"/>
    <w:rsid w:val="00F75D9C"/>
    <w:rsid w:val="00F75DE2"/>
    <w:rsid w:val="00F75E64"/>
    <w:rsid w:val="00F769EE"/>
    <w:rsid w:val="00F76CE8"/>
    <w:rsid w:val="00F76EEF"/>
    <w:rsid w:val="00F77E7C"/>
    <w:rsid w:val="00F803A6"/>
    <w:rsid w:val="00F81922"/>
    <w:rsid w:val="00F81C07"/>
    <w:rsid w:val="00F8294F"/>
    <w:rsid w:val="00F829CD"/>
    <w:rsid w:val="00F82D38"/>
    <w:rsid w:val="00F82F6A"/>
    <w:rsid w:val="00F8396A"/>
    <w:rsid w:val="00F84D28"/>
    <w:rsid w:val="00F84DA9"/>
    <w:rsid w:val="00F85244"/>
    <w:rsid w:val="00F85920"/>
    <w:rsid w:val="00F859E5"/>
    <w:rsid w:val="00F85C50"/>
    <w:rsid w:val="00F85D16"/>
    <w:rsid w:val="00F86156"/>
    <w:rsid w:val="00F86319"/>
    <w:rsid w:val="00F864FE"/>
    <w:rsid w:val="00F870DC"/>
    <w:rsid w:val="00F878EF"/>
    <w:rsid w:val="00F87B09"/>
    <w:rsid w:val="00F87E34"/>
    <w:rsid w:val="00F9032A"/>
    <w:rsid w:val="00F90688"/>
    <w:rsid w:val="00F90D7F"/>
    <w:rsid w:val="00F910FA"/>
    <w:rsid w:val="00F912F3"/>
    <w:rsid w:val="00F92845"/>
    <w:rsid w:val="00F934EC"/>
    <w:rsid w:val="00F94450"/>
    <w:rsid w:val="00F94BE6"/>
    <w:rsid w:val="00F94BF9"/>
    <w:rsid w:val="00F94E04"/>
    <w:rsid w:val="00F95773"/>
    <w:rsid w:val="00F95E7F"/>
    <w:rsid w:val="00F968A3"/>
    <w:rsid w:val="00F96C25"/>
    <w:rsid w:val="00F96C68"/>
    <w:rsid w:val="00F96DF6"/>
    <w:rsid w:val="00F972E1"/>
    <w:rsid w:val="00F97333"/>
    <w:rsid w:val="00F9770D"/>
    <w:rsid w:val="00FA0185"/>
    <w:rsid w:val="00FA01A8"/>
    <w:rsid w:val="00FA0D28"/>
    <w:rsid w:val="00FA181B"/>
    <w:rsid w:val="00FA1876"/>
    <w:rsid w:val="00FA1CBC"/>
    <w:rsid w:val="00FA1EBB"/>
    <w:rsid w:val="00FA1F17"/>
    <w:rsid w:val="00FA2102"/>
    <w:rsid w:val="00FA2810"/>
    <w:rsid w:val="00FA2CF4"/>
    <w:rsid w:val="00FA3BE5"/>
    <w:rsid w:val="00FA3E01"/>
    <w:rsid w:val="00FA43D9"/>
    <w:rsid w:val="00FA50EC"/>
    <w:rsid w:val="00FA5A8B"/>
    <w:rsid w:val="00FA65F4"/>
    <w:rsid w:val="00FA6713"/>
    <w:rsid w:val="00FA68E5"/>
    <w:rsid w:val="00FA6EF6"/>
    <w:rsid w:val="00FB011C"/>
    <w:rsid w:val="00FB09B9"/>
    <w:rsid w:val="00FB0E7B"/>
    <w:rsid w:val="00FB15E7"/>
    <w:rsid w:val="00FB205B"/>
    <w:rsid w:val="00FB222B"/>
    <w:rsid w:val="00FB3ADA"/>
    <w:rsid w:val="00FB4FD2"/>
    <w:rsid w:val="00FB50D0"/>
    <w:rsid w:val="00FB5F86"/>
    <w:rsid w:val="00FB5FAE"/>
    <w:rsid w:val="00FB6069"/>
    <w:rsid w:val="00FB6AB9"/>
    <w:rsid w:val="00FB6B47"/>
    <w:rsid w:val="00FB7296"/>
    <w:rsid w:val="00FB7CBC"/>
    <w:rsid w:val="00FC06CF"/>
    <w:rsid w:val="00FC163A"/>
    <w:rsid w:val="00FC1713"/>
    <w:rsid w:val="00FC1920"/>
    <w:rsid w:val="00FC27F5"/>
    <w:rsid w:val="00FC2B9F"/>
    <w:rsid w:val="00FC35CC"/>
    <w:rsid w:val="00FC3FCE"/>
    <w:rsid w:val="00FC4593"/>
    <w:rsid w:val="00FC45B7"/>
    <w:rsid w:val="00FC62D3"/>
    <w:rsid w:val="00FC6F3A"/>
    <w:rsid w:val="00FC79F7"/>
    <w:rsid w:val="00FC7E19"/>
    <w:rsid w:val="00FD0225"/>
    <w:rsid w:val="00FD02A8"/>
    <w:rsid w:val="00FD04BB"/>
    <w:rsid w:val="00FD09B7"/>
    <w:rsid w:val="00FD0F0E"/>
    <w:rsid w:val="00FD2130"/>
    <w:rsid w:val="00FD221A"/>
    <w:rsid w:val="00FD22D7"/>
    <w:rsid w:val="00FD3EE3"/>
    <w:rsid w:val="00FD5007"/>
    <w:rsid w:val="00FD51F1"/>
    <w:rsid w:val="00FD6E51"/>
    <w:rsid w:val="00FD79F9"/>
    <w:rsid w:val="00FE007D"/>
    <w:rsid w:val="00FE0097"/>
    <w:rsid w:val="00FE0F63"/>
    <w:rsid w:val="00FE103B"/>
    <w:rsid w:val="00FE1BBD"/>
    <w:rsid w:val="00FE221A"/>
    <w:rsid w:val="00FE2504"/>
    <w:rsid w:val="00FE2962"/>
    <w:rsid w:val="00FE3450"/>
    <w:rsid w:val="00FE48C6"/>
    <w:rsid w:val="00FE4982"/>
    <w:rsid w:val="00FE5406"/>
    <w:rsid w:val="00FE5FF1"/>
    <w:rsid w:val="00FE6340"/>
    <w:rsid w:val="00FE6A87"/>
    <w:rsid w:val="00FE749A"/>
    <w:rsid w:val="00FE77D2"/>
    <w:rsid w:val="00FE78CB"/>
    <w:rsid w:val="00FE7ED8"/>
    <w:rsid w:val="00FF084C"/>
    <w:rsid w:val="00FF0CFB"/>
    <w:rsid w:val="00FF179B"/>
    <w:rsid w:val="00FF1A1B"/>
    <w:rsid w:val="00FF1C86"/>
    <w:rsid w:val="00FF1EDC"/>
    <w:rsid w:val="00FF25A2"/>
    <w:rsid w:val="00FF2D11"/>
    <w:rsid w:val="00FF2D5F"/>
    <w:rsid w:val="00FF369E"/>
    <w:rsid w:val="00FF3E6E"/>
    <w:rsid w:val="00FF4079"/>
    <w:rsid w:val="00FF4CA7"/>
    <w:rsid w:val="00FF4DE9"/>
    <w:rsid w:val="00FF52C9"/>
    <w:rsid w:val="00FF5A9A"/>
    <w:rsid w:val="00FF6040"/>
    <w:rsid w:val="0111E423"/>
    <w:rsid w:val="01504296"/>
    <w:rsid w:val="015CB879"/>
    <w:rsid w:val="015D2217"/>
    <w:rsid w:val="0212CBF6"/>
    <w:rsid w:val="022E2B10"/>
    <w:rsid w:val="022F593F"/>
    <w:rsid w:val="02786C65"/>
    <w:rsid w:val="0295200D"/>
    <w:rsid w:val="02BF2F19"/>
    <w:rsid w:val="02C673BB"/>
    <w:rsid w:val="02E0FF98"/>
    <w:rsid w:val="0351B1EC"/>
    <w:rsid w:val="036A62BA"/>
    <w:rsid w:val="03FA6FB7"/>
    <w:rsid w:val="0426D30A"/>
    <w:rsid w:val="0471B959"/>
    <w:rsid w:val="047954B5"/>
    <w:rsid w:val="04B5A828"/>
    <w:rsid w:val="05003F0F"/>
    <w:rsid w:val="05509B3D"/>
    <w:rsid w:val="05519524"/>
    <w:rsid w:val="059AB08B"/>
    <w:rsid w:val="06086AF7"/>
    <w:rsid w:val="064302DE"/>
    <w:rsid w:val="06C2320A"/>
    <w:rsid w:val="074B3F06"/>
    <w:rsid w:val="076C07C6"/>
    <w:rsid w:val="079EBD2E"/>
    <w:rsid w:val="07A20C6F"/>
    <w:rsid w:val="07CB891E"/>
    <w:rsid w:val="082AAE22"/>
    <w:rsid w:val="0883CB1E"/>
    <w:rsid w:val="08AE33C7"/>
    <w:rsid w:val="08C563DF"/>
    <w:rsid w:val="08D4EEC4"/>
    <w:rsid w:val="0910AADD"/>
    <w:rsid w:val="0914AEC5"/>
    <w:rsid w:val="0919D38B"/>
    <w:rsid w:val="09B0A510"/>
    <w:rsid w:val="09B7B354"/>
    <w:rsid w:val="09D5238D"/>
    <w:rsid w:val="0A128D4D"/>
    <w:rsid w:val="0A546492"/>
    <w:rsid w:val="0A76D9B6"/>
    <w:rsid w:val="0A85E77E"/>
    <w:rsid w:val="0A9C6363"/>
    <w:rsid w:val="0AB43206"/>
    <w:rsid w:val="0B3AE6F6"/>
    <w:rsid w:val="0B67059D"/>
    <w:rsid w:val="0B9D611F"/>
    <w:rsid w:val="0C0B45D2"/>
    <w:rsid w:val="0C3EBFB8"/>
    <w:rsid w:val="0C4668FC"/>
    <w:rsid w:val="0C56C8F4"/>
    <w:rsid w:val="0CEEF35F"/>
    <w:rsid w:val="0D18AC3C"/>
    <w:rsid w:val="0D2DB067"/>
    <w:rsid w:val="0D344128"/>
    <w:rsid w:val="0D772F10"/>
    <w:rsid w:val="0DA5CDF3"/>
    <w:rsid w:val="0DDA096C"/>
    <w:rsid w:val="0DE7F357"/>
    <w:rsid w:val="0E2D99E5"/>
    <w:rsid w:val="0E337862"/>
    <w:rsid w:val="0E40EFD8"/>
    <w:rsid w:val="0E644B4B"/>
    <w:rsid w:val="0E704C3A"/>
    <w:rsid w:val="0ECE1EB7"/>
    <w:rsid w:val="0ED32FF7"/>
    <w:rsid w:val="0ED475DA"/>
    <w:rsid w:val="0EDB3FEF"/>
    <w:rsid w:val="0EE143B5"/>
    <w:rsid w:val="0F3A6DB3"/>
    <w:rsid w:val="0F52CB41"/>
    <w:rsid w:val="0FD430CF"/>
    <w:rsid w:val="0FDB4622"/>
    <w:rsid w:val="0FF2E56D"/>
    <w:rsid w:val="100A0D69"/>
    <w:rsid w:val="10508659"/>
    <w:rsid w:val="10C18137"/>
    <w:rsid w:val="10DAF9C4"/>
    <w:rsid w:val="10DD64A2"/>
    <w:rsid w:val="10EC3B85"/>
    <w:rsid w:val="117672C9"/>
    <w:rsid w:val="119A3AB4"/>
    <w:rsid w:val="1210B7A2"/>
    <w:rsid w:val="126BA562"/>
    <w:rsid w:val="127DEE1D"/>
    <w:rsid w:val="129573E6"/>
    <w:rsid w:val="12DB4C32"/>
    <w:rsid w:val="13441BD9"/>
    <w:rsid w:val="14151703"/>
    <w:rsid w:val="14200035"/>
    <w:rsid w:val="147ED2BE"/>
    <w:rsid w:val="14C9521A"/>
    <w:rsid w:val="14D4D80F"/>
    <w:rsid w:val="14F3EF41"/>
    <w:rsid w:val="153D932A"/>
    <w:rsid w:val="154F2CE7"/>
    <w:rsid w:val="15A8E9B0"/>
    <w:rsid w:val="15D3E961"/>
    <w:rsid w:val="1622F77F"/>
    <w:rsid w:val="162F5E95"/>
    <w:rsid w:val="1691D3AF"/>
    <w:rsid w:val="176AABB4"/>
    <w:rsid w:val="1781E70E"/>
    <w:rsid w:val="17AD0AE7"/>
    <w:rsid w:val="17C3D29E"/>
    <w:rsid w:val="181C2299"/>
    <w:rsid w:val="183F8D0D"/>
    <w:rsid w:val="1890AFAA"/>
    <w:rsid w:val="189BF361"/>
    <w:rsid w:val="18CBA36B"/>
    <w:rsid w:val="18E3413D"/>
    <w:rsid w:val="18EBE0DE"/>
    <w:rsid w:val="18ED0333"/>
    <w:rsid w:val="190F8514"/>
    <w:rsid w:val="191B9A7B"/>
    <w:rsid w:val="191D4724"/>
    <w:rsid w:val="1949612C"/>
    <w:rsid w:val="1976E636"/>
    <w:rsid w:val="19E034AC"/>
    <w:rsid w:val="1A45CEB7"/>
    <w:rsid w:val="1A9D6C56"/>
    <w:rsid w:val="1AB5D6FE"/>
    <w:rsid w:val="1AE40C5C"/>
    <w:rsid w:val="1B419268"/>
    <w:rsid w:val="1B478125"/>
    <w:rsid w:val="1B4E0F11"/>
    <w:rsid w:val="1B545A1B"/>
    <w:rsid w:val="1B561FC5"/>
    <w:rsid w:val="1C6861F2"/>
    <w:rsid w:val="1C7B6132"/>
    <w:rsid w:val="1CA5FF30"/>
    <w:rsid w:val="1CB0E65F"/>
    <w:rsid w:val="1D8640DC"/>
    <w:rsid w:val="1D89E93D"/>
    <w:rsid w:val="1D9DDB50"/>
    <w:rsid w:val="1DD57421"/>
    <w:rsid w:val="1E18DC03"/>
    <w:rsid w:val="1E3D834C"/>
    <w:rsid w:val="1E954319"/>
    <w:rsid w:val="1EA85A3D"/>
    <w:rsid w:val="1EBDEFB2"/>
    <w:rsid w:val="1ED22057"/>
    <w:rsid w:val="1EE3B6DE"/>
    <w:rsid w:val="1EEEA0E2"/>
    <w:rsid w:val="1F321C33"/>
    <w:rsid w:val="1F599AF5"/>
    <w:rsid w:val="1F728B9A"/>
    <w:rsid w:val="1F7860C9"/>
    <w:rsid w:val="1F908F87"/>
    <w:rsid w:val="1FC6C5FC"/>
    <w:rsid w:val="1FFA2C46"/>
    <w:rsid w:val="1FFF6065"/>
    <w:rsid w:val="2025AB1D"/>
    <w:rsid w:val="20547E02"/>
    <w:rsid w:val="2055C390"/>
    <w:rsid w:val="209A3944"/>
    <w:rsid w:val="20B23A99"/>
    <w:rsid w:val="21094586"/>
    <w:rsid w:val="214D7D23"/>
    <w:rsid w:val="218B7E07"/>
    <w:rsid w:val="22276BCC"/>
    <w:rsid w:val="22C3622A"/>
    <w:rsid w:val="22FFA1BE"/>
    <w:rsid w:val="235B7B71"/>
    <w:rsid w:val="236697F0"/>
    <w:rsid w:val="2372B212"/>
    <w:rsid w:val="24178449"/>
    <w:rsid w:val="2494707B"/>
    <w:rsid w:val="24B93FB8"/>
    <w:rsid w:val="256B62E7"/>
    <w:rsid w:val="2579E352"/>
    <w:rsid w:val="25B2F728"/>
    <w:rsid w:val="25D5F82B"/>
    <w:rsid w:val="25E4C1F8"/>
    <w:rsid w:val="25EC3F2E"/>
    <w:rsid w:val="26143CF9"/>
    <w:rsid w:val="265193C7"/>
    <w:rsid w:val="267898B2"/>
    <w:rsid w:val="26B8636B"/>
    <w:rsid w:val="270B84CE"/>
    <w:rsid w:val="2727DA83"/>
    <w:rsid w:val="276BE244"/>
    <w:rsid w:val="278191BA"/>
    <w:rsid w:val="278B5CEB"/>
    <w:rsid w:val="278BC8FF"/>
    <w:rsid w:val="279B34B1"/>
    <w:rsid w:val="27CF4DD7"/>
    <w:rsid w:val="2850B35F"/>
    <w:rsid w:val="28749F1C"/>
    <w:rsid w:val="28866F58"/>
    <w:rsid w:val="28993F3B"/>
    <w:rsid w:val="28E8EC25"/>
    <w:rsid w:val="29154328"/>
    <w:rsid w:val="292FFE67"/>
    <w:rsid w:val="293A25B7"/>
    <w:rsid w:val="296C93D1"/>
    <w:rsid w:val="29807933"/>
    <w:rsid w:val="298C5C95"/>
    <w:rsid w:val="29929047"/>
    <w:rsid w:val="2993D972"/>
    <w:rsid w:val="2A142B76"/>
    <w:rsid w:val="2A4585FB"/>
    <w:rsid w:val="2A654BCA"/>
    <w:rsid w:val="2AB10CE7"/>
    <w:rsid w:val="2AEFE38A"/>
    <w:rsid w:val="2AF56663"/>
    <w:rsid w:val="2B5DA2B5"/>
    <w:rsid w:val="2B67EABC"/>
    <w:rsid w:val="2B6A1D1A"/>
    <w:rsid w:val="2BB804BF"/>
    <w:rsid w:val="2C7725A4"/>
    <w:rsid w:val="2CA54A2C"/>
    <w:rsid w:val="2D01AD81"/>
    <w:rsid w:val="2D1E3CAF"/>
    <w:rsid w:val="2D3B07B1"/>
    <w:rsid w:val="2D511701"/>
    <w:rsid w:val="2D6D8CB9"/>
    <w:rsid w:val="2D748417"/>
    <w:rsid w:val="2D9812D1"/>
    <w:rsid w:val="2DD0C756"/>
    <w:rsid w:val="2EAFA7BD"/>
    <w:rsid w:val="2EFC8904"/>
    <w:rsid w:val="2F34FB21"/>
    <w:rsid w:val="2FF4DA80"/>
    <w:rsid w:val="303372FE"/>
    <w:rsid w:val="30426AB8"/>
    <w:rsid w:val="3043620D"/>
    <w:rsid w:val="305CC0E8"/>
    <w:rsid w:val="3086E8EF"/>
    <w:rsid w:val="30C9AED9"/>
    <w:rsid w:val="31298EEF"/>
    <w:rsid w:val="3160AF3A"/>
    <w:rsid w:val="317A2DA1"/>
    <w:rsid w:val="318A3DA2"/>
    <w:rsid w:val="319964B3"/>
    <w:rsid w:val="319C40BC"/>
    <w:rsid w:val="31C1A411"/>
    <w:rsid w:val="31D98AA5"/>
    <w:rsid w:val="31DEE1B1"/>
    <w:rsid w:val="322B5141"/>
    <w:rsid w:val="3254B40B"/>
    <w:rsid w:val="325EA542"/>
    <w:rsid w:val="325F64B9"/>
    <w:rsid w:val="32602C53"/>
    <w:rsid w:val="326B4A91"/>
    <w:rsid w:val="327D2CA1"/>
    <w:rsid w:val="32B81EF5"/>
    <w:rsid w:val="330D8CA2"/>
    <w:rsid w:val="333B87F9"/>
    <w:rsid w:val="33BC697C"/>
    <w:rsid w:val="34377DBE"/>
    <w:rsid w:val="346EF483"/>
    <w:rsid w:val="348DC3CC"/>
    <w:rsid w:val="34C627F0"/>
    <w:rsid w:val="3586FA8C"/>
    <w:rsid w:val="35AA8A44"/>
    <w:rsid w:val="35EE2267"/>
    <w:rsid w:val="360BDD50"/>
    <w:rsid w:val="3671403D"/>
    <w:rsid w:val="36B2A837"/>
    <w:rsid w:val="36EF5DE6"/>
    <w:rsid w:val="372A86FA"/>
    <w:rsid w:val="3733ABED"/>
    <w:rsid w:val="378A40DD"/>
    <w:rsid w:val="37AF76F7"/>
    <w:rsid w:val="37AF928A"/>
    <w:rsid w:val="3803E089"/>
    <w:rsid w:val="381680C5"/>
    <w:rsid w:val="381C4B78"/>
    <w:rsid w:val="38669275"/>
    <w:rsid w:val="386B59FD"/>
    <w:rsid w:val="38CCB57C"/>
    <w:rsid w:val="38F61F65"/>
    <w:rsid w:val="38F65555"/>
    <w:rsid w:val="38FD449C"/>
    <w:rsid w:val="391F17BA"/>
    <w:rsid w:val="398BF37E"/>
    <w:rsid w:val="39D5662F"/>
    <w:rsid w:val="3A5A767B"/>
    <w:rsid w:val="3A5B42A6"/>
    <w:rsid w:val="3A6B79F5"/>
    <w:rsid w:val="3A71F3A3"/>
    <w:rsid w:val="3AAA5932"/>
    <w:rsid w:val="3AB978F9"/>
    <w:rsid w:val="3AFA721F"/>
    <w:rsid w:val="3B6FD8E0"/>
    <w:rsid w:val="3BBA803E"/>
    <w:rsid w:val="3BF03EC5"/>
    <w:rsid w:val="3BF6E172"/>
    <w:rsid w:val="3C98E0B8"/>
    <w:rsid w:val="3CAB7803"/>
    <w:rsid w:val="3CCF72F8"/>
    <w:rsid w:val="3D06924E"/>
    <w:rsid w:val="3D751926"/>
    <w:rsid w:val="3DB25EDB"/>
    <w:rsid w:val="3DC32B6F"/>
    <w:rsid w:val="3DCCB4AF"/>
    <w:rsid w:val="3DCDFFA5"/>
    <w:rsid w:val="3E54D14F"/>
    <w:rsid w:val="3E5FCD26"/>
    <w:rsid w:val="3ECE2662"/>
    <w:rsid w:val="3F201270"/>
    <w:rsid w:val="3F2488C6"/>
    <w:rsid w:val="3F4B574B"/>
    <w:rsid w:val="3F50B5D4"/>
    <w:rsid w:val="3F55F1DA"/>
    <w:rsid w:val="3FB8E997"/>
    <w:rsid w:val="3FCC4BB9"/>
    <w:rsid w:val="3FE22A6C"/>
    <w:rsid w:val="3FF54C59"/>
    <w:rsid w:val="40116B0B"/>
    <w:rsid w:val="4086F04B"/>
    <w:rsid w:val="4099CFC0"/>
    <w:rsid w:val="4105CC5B"/>
    <w:rsid w:val="41FCCA0E"/>
    <w:rsid w:val="420E27AE"/>
    <w:rsid w:val="426991C0"/>
    <w:rsid w:val="42B092AC"/>
    <w:rsid w:val="42C7ECB2"/>
    <w:rsid w:val="42D53CC0"/>
    <w:rsid w:val="42F5EC8C"/>
    <w:rsid w:val="432CDEAF"/>
    <w:rsid w:val="4348A838"/>
    <w:rsid w:val="43846ABF"/>
    <w:rsid w:val="43B847F9"/>
    <w:rsid w:val="43CBD2C6"/>
    <w:rsid w:val="4497022D"/>
    <w:rsid w:val="44BB5E89"/>
    <w:rsid w:val="4511CA21"/>
    <w:rsid w:val="455E2483"/>
    <w:rsid w:val="4574FE46"/>
    <w:rsid w:val="4580B8F5"/>
    <w:rsid w:val="45A5B739"/>
    <w:rsid w:val="45C83294"/>
    <w:rsid w:val="45FBAC00"/>
    <w:rsid w:val="46766EF8"/>
    <w:rsid w:val="468114D3"/>
    <w:rsid w:val="46899DA1"/>
    <w:rsid w:val="46D93DC9"/>
    <w:rsid w:val="46DFDCD9"/>
    <w:rsid w:val="4760A914"/>
    <w:rsid w:val="47C09F3D"/>
    <w:rsid w:val="48002F5D"/>
    <w:rsid w:val="48087CE1"/>
    <w:rsid w:val="483338E0"/>
    <w:rsid w:val="487DB3C4"/>
    <w:rsid w:val="48B738C7"/>
    <w:rsid w:val="48FBEDAE"/>
    <w:rsid w:val="499D92DA"/>
    <w:rsid w:val="49F8BAFD"/>
    <w:rsid w:val="4A001120"/>
    <w:rsid w:val="4A11FF05"/>
    <w:rsid w:val="4A35ED74"/>
    <w:rsid w:val="4A3C0A44"/>
    <w:rsid w:val="4A3F07B1"/>
    <w:rsid w:val="4A5B2681"/>
    <w:rsid w:val="4A9D75FC"/>
    <w:rsid w:val="4AC3AC08"/>
    <w:rsid w:val="4AEDFF0A"/>
    <w:rsid w:val="4B74E9EA"/>
    <w:rsid w:val="4BCD13A0"/>
    <w:rsid w:val="4BDEBC64"/>
    <w:rsid w:val="4C2AE544"/>
    <w:rsid w:val="4C5C5FFD"/>
    <w:rsid w:val="4C6021CD"/>
    <w:rsid w:val="4C7775A8"/>
    <w:rsid w:val="4C7B1FB9"/>
    <w:rsid w:val="4C8E73B4"/>
    <w:rsid w:val="4CA14309"/>
    <w:rsid w:val="4CA90F26"/>
    <w:rsid w:val="4D40EC19"/>
    <w:rsid w:val="4D5EC8B1"/>
    <w:rsid w:val="4D932F53"/>
    <w:rsid w:val="4DAF32DD"/>
    <w:rsid w:val="4DB36E14"/>
    <w:rsid w:val="4DD18F3C"/>
    <w:rsid w:val="4DF754B6"/>
    <w:rsid w:val="4E56AA51"/>
    <w:rsid w:val="4E5D959E"/>
    <w:rsid w:val="4EA8C846"/>
    <w:rsid w:val="4EF5D45D"/>
    <w:rsid w:val="4F172052"/>
    <w:rsid w:val="5028B3BC"/>
    <w:rsid w:val="507094A7"/>
    <w:rsid w:val="50D62656"/>
    <w:rsid w:val="50EB329A"/>
    <w:rsid w:val="51815213"/>
    <w:rsid w:val="51A5A200"/>
    <w:rsid w:val="51D90433"/>
    <w:rsid w:val="51FC09A0"/>
    <w:rsid w:val="520C2FA3"/>
    <w:rsid w:val="52144867"/>
    <w:rsid w:val="525705EE"/>
    <w:rsid w:val="52888568"/>
    <w:rsid w:val="52A99DD7"/>
    <w:rsid w:val="52BE8B8E"/>
    <w:rsid w:val="52D91197"/>
    <w:rsid w:val="53260331"/>
    <w:rsid w:val="532A825D"/>
    <w:rsid w:val="5358CAE4"/>
    <w:rsid w:val="53926009"/>
    <w:rsid w:val="5394039D"/>
    <w:rsid w:val="539B4E85"/>
    <w:rsid w:val="53BDED67"/>
    <w:rsid w:val="53DE9784"/>
    <w:rsid w:val="547413D3"/>
    <w:rsid w:val="54A156B0"/>
    <w:rsid w:val="54B7CC86"/>
    <w:rsid w:val="54C9EDCF"/>
    <w:rsid w:val="54FA7D36"/>
    <w:rsid w:val="55156E51"/>
    <w:rsid w:val="55ADBB12"/>
    <w:rsid w:val="55BCA9D1"/>
    <w:rsid w:val="55E3CA7F"/>
    <w:rsid w:val="56125416"/>
    <w:rsid w:val="5624B03F"/>
    <w:rsid w:val="56A274E1"/>
    <w:rsid w:val="56C0320C"/>
    <w:rsid w:val="56FC7785"/>
    <w:rsid w:val="570E88A3"/>
    <w:rsid w:val="574D77BB"/>
    <w:rsid w:val="5760417B"/>
    <w:rsid w:val="579BB337"/>
    <w:rsid w:val="57B045B4"/>
    <w:rsid w:val="57E61EA3"/>
    <w:rsid w:val="58150BA8"/>
    <w:rsid w:val="5843858C"/>
    <w:rsid w:val="5884AF08"/>
    <w:rsid w:val="58F14C69"/>
    <w:rsid w:val="593E6CDA"/>
    <w:rsid w:val="5944BA9D"/>
    <w:rsid w:val="5945D8BA"/>
    <w:rsid w:val="59707D57"/>
    <w:rsid w:val="5A2CBD3B"/>
    <w:rsid w:val="5A736313"/>
    <w:rsid w:val="5A7F7366"/>
    <w:rsid w:val="5AFE7C9E"/>
    <w:rsid w:val="5B377F8F"/>
    <w:rsid w:val="5B7C0A94"/>
    <w:rsid w:val="5C3BEAE5"/>
    <w:rsid w:val="5C412C1B"/>
    <w:rsid w:val="5C6B4FD3"/>
    <w:rsid w:val="5CB517A2"/>
    <w:rsid w:val="5CB8AE54"/>
    <w:rsid w:val="5DA23EA6"/>
    <w:rsid w:val="5DA91939"/>
    <w:rsid w:val="5DB1BCA0"/>
    <w:rsid w:val="5DB6422E"/>
    <w:rsid w:val="5DBFF0EF"/>
    <w:rsid w:val="5DD10317"/>
    <w:rsid w:val="5DDB3D1F"/>
    <w:rsid w:val="5DF37CA0"/>
    <w:rsid w:val="5E75C8EE"/>
    <w:rsid w:val="5E99247A"/>
    <w:rsid w:val="5F7FE8CE"/>
    <w:rsid w:val="5FA2988C"/>
    <w:rsid w:val="5FE558E8"/>
    <w:rsid w:val="602993D9"/>
    <w:rsid w:val="6042A800"/>
    <w:rsid w:val="60723D17"/>
    <w:rsid w:val="60E1D0D0"/>
    <w:rsid w:val="6117F11A"/>
    <w:rsid w:val="611A2871"/>
    <w:rsid w:val="6175C3A2"/>
    <w:rsid w:val="6193C9B4"/>
    <w:rsid w:val="61A42078"/>
    <w:rsid w:val="61AE802A"/>
    <w:rsid w:val="62157221"/>
    <w:rsid w:val="62717AD0"/>
    <w:rsid w:val="628480B8"/>
    <w:rsid w:val="62CA6C86"/>
    <w:rsid w:val="62D08B1A"/>
    <w:rsid w:val="62D0A654"/>
    <w:rsid w:val="62FD6A69"/>
    <w:rsid w:val="630B0192"/>
    <w:rsid w:val="635A4F70"/>
    <w:rsid w:val="635CA41A"/>
    <w:rsid w:val="63FDF969"/>
    <w:rsid w:val="6416B261"/>
    <w:rsid w:val="64522EAF"/>
    <w:rsid w:val="64547427"/>
    <w:rsid w:val="647C2A23"/>
    <w:rsid w:val="648148DD"/>
    <w:rsid w:val="649C8A33"/>
    <w:rsid w:val="64FFDE13"/>
    <w:rsid w:val="6540C90E"/>
    <w:rsid w:val="655C0781"/>
    <w:rsid w:val="657D968A"/>
    <w:rsid w:val="65ACED06"/>
    <w:rsid w:val="65D70944"/>
    <w:rsid w:val="66157A78"/>
    <w:rsid w:val="671F2146"/>
    <w:rsid w:val="672A913E"/>
    <w:rsid w:val="673F7C09"/>
    <w:rsid w:val="678B0A32"/>
    <w:rsid w:val="67F71023"/>
    <w:rsid w:val="68409C46"/>
    <w:rsid w:val="68608863"/>
    <w:rsid w:val="68F23643"/>
    <w:rsid w:val="69029B88"/>
    <w:rsid w:val="69321D46"/>
    <w:rsid w:val="69599CAD"/>
    <w:rsid w:val="69636D20"/>
    <w:rsid w:val="696B909C"/>
    <w:rsid w:val="697F7648"/>
    <w:rsid w:val="69C9EA70"/>
    <w:rsid w:val="69CFFEE5"/>
    <w:rsid w:val="69D0961D"/>
    <w:rsid w:val="6A15E9C5"/>
    <w:rsid w:val="6A20DB00"/>
    <w:rsid w:val="6A52A8B3"/>
    <w:rsid w:val="6A571A75"/>
    <w:rsid w:val="6AAB6862"/>
    <w:rsid w:val="6ABAE385"/>
    <w:rsid w:val="6AD6A183"/>
    <w:rsid w:val="6BDE0674"/>
    <w:rsid w:val="6C0D3BF2"/>
    <w:rsid w:val="6C3271B3"/>
    <w:rsid w:val="6CA33CBE"/>
    <w:rsid w:val="6CB9C78D"/>
    <w:rsid w:val="6D2785D8"/>
    <w:rsid w:val="6D607DCD"/>
    <w:rsid w:val="6D85FA56"/>
    <w:rsid w:val="6DA9FCEC"/>
    <w:rsid w:val="6DB02E9B"/>
    <w:rsid w:val="6E0A61E0"/>
    <w:rsid w:val="6E289F6F"/>
    <w:rsid w:val="6E45497D"/>
    <w:rsid w:val="6E6E81D3"/>
    <w:rsid w:val="6E82F9D9"/>
    <w:rsid w:val="6EF7E2B3"/>
    <w:rsid w:val="6F056B76"/>
    <w:rsid w:val="6F117D61"/>
    <w:rsid w:val="6FC0A766"/>
    <w:rsid w:val="6FD27122"/>
    <w:rsid w:val="7051E5FB"/>
    <w:rsid w:val="7060CF4D"/>
    <w:rsid w:val="70994442"/>
    <w:rsid w:val="70D6F723"/>
    <w:rsid w:val="7165CBDD"/>
    <w:rsid w:val="716CC29B"/>
    <w:rsid w:val="717FEB70"/>
    <w:rsid w:val="719DC9F6"/>
    <w:rsid w:val="71BD352A"/>
    <w:rsid w:val="71C504B6"/>
    <w:rsid w:val="71C6719B"/>
    <w:rsid w:val="71CA0282"/>
    <w:rsid w:val="7203738A"/>
    <w:rsid w:val="72151180"/>
    <w:rsid w:val="72655098"/>
    <w:rsid w:val="7269169D"/>
    <w:rsid w:val="72868E58"/>
    <w:rsid w:val="72A84A2B"/>
    <w:rsid w:val="73281510"/>
    <w:rsid w:val="732F5370"/>
    <w:rsid w:val="7376673F"/>
    <w:rsid w:val="739A897F"/>
    <w:rsid w:val="740CC227"/>
    <w:rsid w:val="744A31C3"/>
    <w:rsid w:val="746012D8"/>
    <w:rsid w:val="74616239"/>
    <w:rsid w:val="74A2B4A3"/>
    <w:rsid w:val="75042E7E"/>
    <w:rsid w:val="7530DBA9"/>
    <w:rsid w:val="75368D97"/>
    <w:rsid w:val="75B05BD0"/>
    <w:rsid w:val="75BD4DC3"/>
    <w:rsid w:val="75D19482"/>
    <w:rsid w:val="767B9DE7"/>
    <w:rsid w:val="7689F320"/>
    <w:rsid w:val="769D4AEF"/>
    <w:rsid w:val="76C1CBFE"/>
    <w:rsid w:val="76D2B3E0"/>
    <w:rsid w:val="773F075C"/>
    <w:rsid w:val="7837802F"/>
    <w:rsid w:val="7847A135"/>
    <w:rsid w:val="7873BF15"/>
    <w:rsid w:val="788D52F3"/>
    <w:rsid w:val="79328824"/>
    <w:rsid w:val="7954330C"/>
    <w:rsid w:val="79B84A74"/>
    <w:rsid w:val="79CBA27B"/>
    <w:rsid w:val="79EF3440"/>
    <w:rsid w:val="79F43F52"/>
    <w:rsid w:val="7A0B23AD"/>
    <w:rsid w:val="7A1460FD"/>
    <w:rsid w:val="7A7D0713"/>
    <w:rsid w:val="7B01D256"/>
    <w:rsid w:val="7B7EF8AB"/>
    <w:rsid w:val="7BF69D35"/>
    <w:rsid w:val="7C00B7F3"/>
    <w:rsid w:val="7C43A0F9"/>
    <w:rsid w:val="7C944C42"/>
    <w:rsid w:val="7D1EFA0A"/>
    <w:rsid w:val="7D2EFD67"/>
    <w:rsid w:val="7D3DC009"/>
    <w:rsid w:val="7D6B36C6"/>
    <w:rsid w:val="7DF329EE"/>
    <w:rsid w:val="7E287EE7"/>
    <w:rsid w:val="7E582D0A"/>
    <w:rsid w:val="7E91358C"/>
    <w:rsid w:val="7E94A96D"/>
    <w:rsid w:val="7EE30076"/>
    <w:rsid w:val="7F63A311"/>
    <w:rsid w:val="7F811D1C"/>
    <w:rsid w:val="7F8CEBE5"/>
    <w:rsid w:val="7F9BB3F8"/>
    <w:rsid w:val="7FA3FB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87B7B"/>
  <w15:docId w15:val="{1B2B0F62-2427-4231-A71C-90A8FADA6E3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0702D"/>
    <w:pPr>
      <w:spacing w:after="0" w:line="240" w:lineRule="auto"/>
    </w:pPr>
    <w:rPr>
      <w:rFonts w:ascii="Calibri" w:hAnsi="Calibri" w:cs="Calibri"/>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454C30"/>
    <w:rPr>
      <w:color w:val="0563C1"/>
      <w:u w:val="single"/>
    </w:rPr>
  </w:style>
  <w:style w:type="paragraph" w:styleId="NormalWeb">
    <w:name w:val="Normal (Web)"/>
    <w:basedOn w:val="Normal"/>
    <w:uiPriority w:val="99"/>
    <w:unhideWhenUsed/>
    <w:rsid w:val="00454C30"/>
    <w:pPr>
      <w:spacing w:before="100" w:beforeAutospacing="1" w:after="100" w:afterAutospacing="1"/>
    </w:pPr>
    <w:rPr>
      <w:lang w:eastAsia="en-GB"/>
    </w:rPr>
  </w:style>
  <w:style w:type="paragraph" w:styleId="gmail-p2" w:customStyle="1">
    <w:name w:val="gmail-p2"/>
    <w:basedOn w:val="Normal"/>
    <w:uiPriority w:val="99"/>
    <w:rsid w:val="00454C30"/>
    <w:pPr>
      <w:spacing w:before="100" w:beforeAutospacing="1" w:after="100" w:afterAutospacing="1"/>
    </w:pPr>
    <w:rPr>
      <w:lang w:eastAsia="en-GB"/>
    </w:rPr>
  </w:style>
  <w:style w:type="paragraph" w:styleId="gmail-p3" w:customStyle="1">
    <w:name w:val="gmail-p3"/>
    <w:basedOn w:val="Normal"/>
    <w:uiPriority w:val="99"/>
    <w:rsid w:val="00454C30"/>
    <w:pPr>
      <w:spacing w:before="100" w:beforeAutospacing="1" w:after="100" w:afterAutospacing="1"/>
    </w:pPr>
    <w:rPr>
      <w:lang w:eastAsia="en-GB"/>
    </w:rPr>
  </w:style>
  <w:style w:type="paragraph" w:styleId="gmail-p6" w:customStyle="1">
    <w:name w:val="gmail-p6"/>
    <w:basedOn w:val="Normal"/>
    <w:uiPriority w:val="99"/>
    <w:rsid w:val="00454C30"/>
    <w:pPr>
      <w:spacing w:before="100" w:beforeAutospacing="1" w:after="100" w:afterAutospacing="1"/>
    </w:pPr>
    <w:rPr>
      <w:lang w:eastAsia="en-GB"/>
    </w:rPr>
  </w:style>
  <w:style w:type="paragraph" w:styleId="gmail-p12" w:customStyle="1">
    <w:name w:val="gmail-p12"/>
    <w:basedOn w:val="Normal"/>
    <w:uiPriority w:val="99"/>
    <w:rsid w:val="00454C30"/>
    <w:pPr>
      <w:spacing w:before="100" w:beforeAutospacing="1" w:after="100" w:afterAutospacing="1"/>
    </w:pPr>
    <w:rPr>
      <w:lang w:eastAsia="en-GB"/>
    </w:rPr>
  </w:style>
  <w:style w:type="character" w:styleId="gmail-s1" w:customStyle="1">
    <w:name w:val="gmail-s1"/>
    <w:basedOn w:val="DefaultParagraphFont"/>
    <w:rsid w:val="00454C30"/>
  </w:style>
  <w:style w:type="character" w:styleId="Strong">
    <w:name w:val="Strong"/>
    <w:basedOn w:val="DefaultParagraphFont"/>
    <w:uiPriority w:val="22"/>
    <w:qFormat/>
    <w:rsid w:val="00454C30"/>
    <w:rPr>
      <w:b/>
      <w:bCs/>
    </w:rPr>
  </w:style>
  <w:style w:type="character" w:styleId="CommentReference">
    <w:name w:val="annotation reference"/>
    <w:basedOn w:val="DefaultParagraphFont"/>
    <w:uiPriority w:val="99"/>
    <w:semiHidden/>
    <w:unhideWhenUsed/>
    <w:rsid w:val="00E13FC7"/>
    <w:rPr>
      <w:sz w:val="16"/>
      <w:szCs w:val="16"/>
    </w:rPr>
  </w:style>
  <w:style w:type="paragraph" w:styleId="CommentText">
    <w:name w:val="annotation text"/>
    <w:basedOn w:val="Normal"/>
    <w:link w:val="CommentTextChar"/>
    <w:uiPriority w:val="99"/>
    <w:unhideWhenUsed/>
    <w:rsid w:val="00E13FC7"/>
    <w:rPr>
      <w:sz w:val="20"/>
      <w:szCs w:val="20"/>
    </w:rPr>
  </w:style>
  <w:style w:type="character" w:styleId="CommentTextChar" w:customStyle="1">
    <w:name w:val="Comment Text Char"/>
    <w:basedOn w:val="DefaultParagraphFont"/>
    <w:link w:val="CommentText"/>
    <w:uiPriority w:val="99"/>
    <w:rsid w:val="00E13FC7"/>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E13FC7"/>
    <w:rPr>
      <w:b/>
      <w:bCs/>
    </w:rPr>
  </w:style>
  <w:style w:type="character" w:styleId="CommentSubjectChar" w:customStyle="1">
    <w:name w:val="Comment Subject Char"/>
    <w:basedOn w:val="CommentTextChar"/>
    <w:link w:val="CommentSubject"/>
    <w:uiPriority w:val="99"/>
    <w:semiHidden/>
    <w:rsid w:val="00E13FC7"/>
    <w:rPr>
      <w:rFonts w:ascii="Calibri" w:hAnsi="Calibri" w:cs="Calibri"/>
      <w:b/>
      <w:bCs/>
      <w:sz w:val="20"/>
      <w:szCs w:val="20"/>
    </w:rPr>
  </w:style>
  <w:style w:type="paragraph" w:styleId="BalloonText">
    <w:name w:val="Balloon Text"/>
    <w:basedOn w:val="Normal"/>
    <w:link w:val="BalloonTextChar"/>
    <w:uiPriority w:val="99"/>
    <w:semiHidden/>
    <w:unhideWhenUsed/>
    <w:rsid w:val="00E13FC7"/>
    <w:rPr>
      <w:rFonts w:ascii="Segoe UI" w:hAnsi="Segoe UI" w:cs="Segoe UI"/>
      <w:sz w:val="18"/>
      <w:szCs w:val="18"/>
    </w:rPr>
  </w:style>
  <w:style w:type="character" w:styleId="BalloonTextChar" w:customStyle="1">
    <w:name w:val="Balloon Text Char"/>
    <w:basedOn w:val="DefaultParagraphFont"/>
    <w:link w:val="BalloonText"/>
    <w:uiPriority w:val="99"/>
    <w:semiHidden/>
    <w:rsid w:val="00E13FC7"/>
    <w:rPr>
      <w:rFonts w:ascii="Segoe UI" w:hAnsi="Segoe UI" w:cs="Segoe UI"/>
      <w:sz w:val="18"/>
      <w:szCs w:val="18"/>
    </w:rPr>
  </w:style>
  <w:style w:type="paragraph" w:styleId="Revision">
    <w:name w:val="Revision"/>
    <w:hidden/>
    <w:uiPriority w:val="99"/>
    <w:semiHidden/>
    <w:rsid w:val="00E41D6A"/>
    <w:pPr>
      <w:spacing w:after="0" w:line="240" w:lineRule="auto"/>
    </w:pPr>
    <w:rPr>
      <w:rFonts w:ascii="Calibri" w:hAnsi="Calibri" w:cs="Calibri"/>
    </w:rPr>
  </w:style>
  <w:style w:type="character" w:styleId="UnresolvedMention">
    <w:name w:val="Unresolved Mention"/>
    <w:basedOn w:val="DefaultParagraphFont"/>
    <w:uiPriority w:val="99"/>
    <w:semiHidden/>
    <w:unhideWhenUsed/>
    <w:rsid w:val="00E03A93"/>
    <w:rPr>
      <w:color w:val="605E5C"/>
      <w:shd w:val="clear" w:color="auto" w:fill="E1DFDD"/>
    </w:rPr>
  </w:style>
  <w:style w:type="paragraph" w:styleId="paragraph" w:customStyle="1">
    <w:name w:val="paragraph"/>
    <w:basedOn w:val="Normal"/>
    <w:rsid w:val="005857C5"/>
    <w:pPr>
      <w:spacing w:before="100" w:beforeAutospacing="1" w:after="100" w:afterAutospacing="1"/>
    </w:pPr>
    <w:rPr>
      <w:lang w:eastAsia="en-GB"/>
    </w:rPr>
  </w:style>
  <w:style w:type="character" w:styleId="normaltextrun" w:customStyle="1">
    <w:name w:val="normaltextrun"/>
    <w:basedOn w:val="DefaultParagraphFont"/>
    <w:rsid w:val="005857C5"/>
  </w:style>
  <w:style w:type="character" w:styleId="eop" w:customStyle="1">
    <w:name w:val="eop"/>
    <w:basedOn w:val="DefaultParagraphFont"/>
    <w:rsid w:val="005857C5"/>
  </w:style>
  <w:style w:type="character" w:styleId="FollowedHyperlink">
    <w:name w:val="FollowedHyperlink"/>
    <w:basedOn w:val="DefaultParagraphFont"/>
    <w:uiPriority w:val="99"/>
    <w:semiHidden/>
    <w:unhideWhenUsed/>
    <w:rsid w:val="00905409"/>
    <w:rPr>
      <w:color w:val="954F72" w:themeColor="followedHyperlink"/>
      <w:u w:val="single"/>
    </w:rPr>
  </w:style>
  <w:style w:type="paragraph" w:styleId="Header">
    <w:name w:val="header"/>
    <w:basedOn w:val="Normal"/>
    <w:link w:val="HeaderChar"/>
    <w:uiPriority w:val="99"/>
    <w:unhideWhenUsed/>
    <w:rsid w:val="00DB35F4"/>
    <w:pPr>
      <w:tabs>
        <w:tab w:val="center" w:pos="4513"/>
        <w:tab w:val="right" w:pos="9026"/>
      </w:tabs>
    </w:pPr>
  </w:style>
  <w:style w:type="character" w:styleId="HeaderChar" w:customStyle="1">
    <w:name w:val="Header Char"/>
    <w:basedOn w:val="DefaultParagraphFont"/>
    <w:link w:val="Header"/>
    <w:uiPriority w:val="99"/>
    <w:rsid w:val="00DB35F4"/>
    <w:rPr>
      <w:rFonts w:ascii="Calibri" w:hAnsi="Calibri" w:cs="Calibri"/>
    </w:rPr>
  </w:style>
  <w:style w:type="paragraph" w:styleId="Footer">
    <w:name w:val="footer"/>
    <w:basedOn w:val="Normal"/>
    <w:link w:val="FooterChar"/>
    <w:uiPriority w:val="99"/>
    <w:unhideWhenUsed/>
    <w:rsid w:val="00DB35F4"/>
    <w:pPr>
      <w:tabs>
        <w:tab w:val="center" w:pos="4513"/>
        <w:tab w:val="right" w:pos="9026"/>
      </w:tabs>
    </w:pPr>
  </w:style>
  <w:style w:type="character" w:styleId="FooterChar" w:customStyle="1">
    <w:name w:val="Footer Char"/>
    <w:basedOn w:val="DefaultParagraphFont"/>
    <w:link w:val="Footer"/>
    <w:uiPriority w:val="99"/>
    <w:rsid w:val="00DB35F4"/>
    <w:rPr>
      <w:rFonts w:ascii="Calibri" w:hAnsi="Calibri" w:cs="Calibri"/>
    </w:rPr>
  </w:style>
  <w:style w:type="paragraph" w:styleId="ListParagraph">
    <w:name w:val="List Paragraph"/>
    <w:basedOn w:val="Normal"/>
    <w:uiPriority w:val="34"/>
    <w:qFormat/>
    <w:rsid w:val="00B3457B"/>
    <w:pPr>
      <w:ind w:left="720"/>
      <w:contextualSpacing/>
    </w:pPr>
  </w:style>
  <w:style w:type="paragraph" w:styleId="Default" w:customStyle="1">
    <w:name w:val="Default"/>
    <w:rsid w:val="007F518A"/>
    <w:pPr>
      <w:autoSpaceDE w:val="0"/>
      <w:autoSpaceDN w:val="0"/>
      <w:adjustRightInd w:val="0"/>
      <w:spacing w:after="0" w:line="240" w:lineRule="auto"/>
    </w:pPr>
    <w:rPr>
      <w:rFonts w:ascii="Arial" w:hAnsi="Arial" w:cs="Arial"/>
      <w:color w:val="000000"/>
      <w:sz w:val="24"/>
      <w:szCs w:val="24"/>
    </w:rPr>
  </w:style>
  <w:style w:type="paragraph" w:styleId="s6" w:customStyle="1">
    <w:name w:val="s6"/>
    <w:basedOn w:val="Normal"/>
    <w:rsid w:val="00F66083"/>
    <w:pPr>
      <w:spacing w:before="100" w:beforeAutospacing="1" w:after="100" w:afterAutospacing="1"/>
    </w:pPr>
    <w:rPr>
      <w:lang w:eastAsia="en-GB"/>
    </w:rPr>
  </w:style>
  <w:style w:type="character" w:styleId="bumpedfont20" w:customStyle="1">
    <w:name w:val="bumpedfont20"/>
    <w:basedOn w:val="DefaultParagraphFont"/>
    <w:rsid w:val="00F66083"/>
  </w:style>
  <w:style w:type="character" w:styleId="bumpedfont15" w:customStyle="1">
    <w:name w:val="bumpedfont15"/>
    <w:basedOn w:val="DefaultParagraphFont"/>
    <w:rsid w:val="00F66083"/>
  </w:style>
  <w:style w:type="character" w:styleId="s8" w:customStyle="1">
    <w:name w:val="s8"/>
    <w:basedOn w:val="DefaultParagraphFont"/>
    <w:rsid w:val="00D80B6C"/>
  </w:style>
  <w:style w:type="paragraph" w:styleId="pf0" w:customStyle="1">
    <w:name w:val="pf0"/>
    <w:basedOn w:val="Normal"/>
    <w:rsid w:val="00A516D6"/>
    <w:pPr>
      <w:spacing w:before="100" w:beforeAutospacing="1" w:after="100" w:afterAutospacing="1"/>
    </w:pPr>
    <w:rPr>
      <w:rFonts w:ascii="Times New Roman" w:hAnsi="Times New Roman" w:eastAsia="Times New Roman" w:cs="Times New Roman"/>
      <w:sz w:val="24"/>
      <w:szCs w:val="24"/>
      <w:lang w:eastAsia="en-GB"/>
    </w:rPr>
  </w:style>
  <w:style w:type="character" w:styleId="cf01" w:customStyle="1">
    <w:name w:val="cf01"/>
    <w:basedOn w:val="DefaultParagraphFont"/>
    <w:rsid w:val="00A516D6"/>
    <w:rPr>
      <w:rFonts w:hint="default" w:ascii="Segoe UI" w:hAnsi="Segoe UI" w:cs="Segoe UI"/>
      <w:sz w:val="18"/>
      <w:szCs w:val="18"/>
    </w:rPr>
  </w:style>
  <w:style w:type="paragraph" w:styleId="xxxmsonormal" w:customStyle="1">
    <w:name w:val="xxxmsonormal"/>
    <w:basedOn w:val="Normal"/>
    <w:rsid w:val="009A19F1"/>
    <w:pPr>
      <w:spacing w:before="100" w:beforeAutospacing="1" w:after="100" w:afterAutospacing="1"/>
    </w:pPr>
    <w:rPr>
      <w:rFonts w:ascii="Times New Roman" w:hAnsi="Times New Roman" w:cs="Times New Roman"/>
      <w:sz w:val="24"/>
      <w:szCs w:val="24"/>
      <w:lang w:eastAsia="en-GB"/>
    </w:rPr>
  </w:style>
  <w:style w:type="paragraph" w:styleId="xmsonormal" w:customStyle="1">
    <w:name w:val="x_msonormal"/>
    <w:basedOn w:val="Normal"/>
    <w:rsid w:val="00551101"/>
    <w:rPr>
      <w:rFonts w:ascii="Aptos" w:hAnsi="Aptos" w:cs="Aptos"/>
      <w:sz w:val="24"/>
      <w:szCs w:val="24"/>
      <w:lang w:eastAsia="en-GB"/>
    </w:rPr>
  </w:style>
  <w:style w:type="character" w:styleId="Mention">
    <w:name w:val="Mention"/>
    <w:basedOn w:val="DefaultParagraphFont"/>
    <w:uiPriority w:val="99"/>
    <w:unhideWhenUsed/>
    <w:rsid w:val="009B4FF7"/>
    <w:rPr>
      <w:color w:val="2B579A"/>
      <w:shd w:val="clear" w:color="auto" w:fill="E1DFDD"/>
    </w:rPr>
  </w:style>
  <w:style w:type="paragraph" w:styleId="EndnoteText">
    <w:name w:val="endnote text"/>
    <w:basedOn w:val="Normal"/>
    <w:link w:val="EndnoteTextChar"/>
    <w:uiPriority w:val="99"/>
    <w:semiHidden/>
    <w:unhideWhenUsed/>
    <w:rsid w:val="00967721"/>
    <w:rPr>
      <w:sz w:val="20"/>
      <w:szCs w:val="20"/>
    </w:rPr>
  </w:style>
  <w:style w:type="character" w:styleId="EndnoteTextChar" w:customStyle="1">
    <w:name w:val="Endnote Text Char"/>
    <w:basedOn w:val="DefaultParagraphFont"/>
    <w:link w:val="EndnoteText"/>
    <w:uiPriority w:val="99"/>
    <w:semiHidden/>
    <w:rsid w:val="00967721"/>
    <w:rPr>
      <w:rFonts w:ascii="Calibri" w:hAnsi="Calibri" w:cs="Calibri"/>
      <w:sz w:val="20"/>
      <w:szCs w:val="20"/>
    </w:rPr>
  </w:style>
  <w:style w:type="character" w:styleId="EndnoteReference">
    <w:name w:val="endnote reference"/>
    <w:basedOn w:val="DefaultParagraphFont"/>
    <w:uiPriority w:val="99"/>
    <w:semiHidden/>
    <w:unhideWhenUsed/>
    <w:rsid w:val="009677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094">
      <w:bodyDiv w:val="1"/>
      <w:marLeft w:val="0"/>
      <w:marRight w:val="0"/>
      <w:marTop w:val="0"/>
      <w:marBottom w:val="0"/>
      <w:divBdr>
        <w:top w:val="none" w:sz="0" w:space="0" w:color="auto"/>
        <w:left w:val="none" w:sz="0" w:space="0" w:color="auto"/>
        <w:bottom w:val="none" w:sz="0" w:space="0" w:color="auto"/>
        <w:right w:val="none" w:sz="0" w:space="0" w:color="auto"/>
      </w:divBdr>
    </w:div>
    <w:div w:id="11150269">
      <w:bodyDiv w:val="1"/>
      <w:marLeft w:val="0"/>
      <w:marRight w:val="0"/>
      <w:marTop w:val="0"/>
      <w:marBottom w:val="0"/>
      <w:divBdr>
        <w:top w:val="none" w:sz="0" w:space="0" w:color="auto"/>
        <w:left w:val="none" w:sz="0" w:space="0" w:color="auto"/>
        <w:bottom w:val="none" w:sz="0" w:space="0" w:color="auto"/>
        <w:right w:val="none" w:sz="0" w:space="0" w:color="auto"/>
      </w:divBdr>
    </w:div>
    <w:div w:id="15693163">
      <w:bodyDiv w:val="1"/>
      <w:marLeft w:val="0"/>
      <w:marRight w:val="0"/>
      <w:marTop w:val="0"/>
      <w:marBottom w:val="0"/>
      <w:divBdr>
        <w:top w:val="none" w:sz="0" w:space="0" w:color="auto"/>
        <w:left w:val="none" w:sz="0" w:space="0" w:color="auto"/>
        <w:bottom w:val="none" w:sz="0" w:space="0" w:color="auto"/>
        <w:right w:val="none" w:sz="0" w:space="0" w:color="auto"/>
      </w:divBdr>
    </w:div>
    <w:div w:id="18438950">
      <w:bodyDiv w:val="1"/>
      <w:marLeft w:val="0"/>
      <w:marRight w:val="0"/>
      <w:marTop w:val="0"/>
      <w:marBottom w:val="0"/>
      <w:divBdr>
        <w:top w:val="none" w:sz="0" w:space="0" w:color="auto"/>
        <w:left w:val="none" w:sz="0" w:space="0" w:color="auto"/>
        <w:bottom w:val="none" w:sz="0" w:space="0" w:color="auto"/>
        <w:right w:val="none" w:sz="0" w:space="0" w:color="auto"/>
      </w:divBdr>
    </w:div>
    <w:div w:id="22177241">
      <w:bodyDiv w:val="1"/>
      <w:marLeft w:val="0"/>
      <w:marRight w:val="0"/>
      <w:marTop w:val="0"/>
      <w:marBottom w:val="0"/>
      <w:divBdr>
        <w:top w:val="none" w:sz="0" w:space="0" w:color="auto"/>
        <w:left w:val="none" w:sz="0" w:space="0" w:color="auto"/>
        <w:bottom w:val="none" w:sz="0" w:space="0" w:color="auto"/>
        <w:right w:val="none" w:sz="0" w:space="0" w:color="auto"/>
      </w:divBdr>
    </w:div>
    <w:div w:id="30039273">
      <w:bodyDiv w:val="1"/>
      <w:marLeft w:val="0"/>
      <w:marRight w:val="0"/>
      <w:marTop w:val="0"/>
      <w:marBottom w:val="0"/>
      <w:divBdr>
        <w:top w:val="none" w:sz="0" w:space="0" w:color="auto"/>
        <w:left w:val="none" w:sz="0" w:space="0" w:color="auto"/>
        <w:bottom w:val="none" w:sz="0" w:space="0" w:color="auto"/>
        <w:right w:val="none" w:sz="0" w:space="0" w:color="auto"/>
      </w:divBdr>
    </w:div>
    <w:div w:id="73161808">
      <w:bodyDiv w:val="1"/>
      <w:marLeft w:val="0"/>
      <w:marRight w:val="0"/>
      <w:marTop w:val="0"/>
      <w:marBottom w:val="0"/>
      <w:divBdr>
        <w:top w:val="none" w:sz="0" w:space="0" w:color="auto"/>
        <w:left w:val="none" w:sz="0" w:space="0" w:color="auto"/>
        <w:bottom w:val="none" w:sz="0" w:space="0" w:color="auto"/>
        <w:right w:val="none" w:sz="0" w:space="0" w:color="auto"/>
      </w:divBdr>
    </w:div>
    <w:div w:id="73213208">
      <w:bodyDiv w:val="1"/>
      <w:marLeft w:val="0"/>
      <w:marRight w:val="0"/>
      <w:marTop w:val="0"/>
      <w:marBottom w:val="0"/>
      <w:divBdr>
        <w:top w:val="none" w:sz="0" w:space="0" w:color="auto"/>
        <w:left w:val="none" w:sz="0" w:space="0" w:color="auto"/>
        <w:bottom w:val="none" w:sz="0" w:space="0" w:color="auto"/>
        <w:right w:val="none" w:sz="0" w:space="0" w:color="auto"/>
      </w:divBdr>
    </w:div>
    <w:div w:id="81337657">
      <w:bodyDiv w:val="1"/>
      <w:marLeft w:val="0"/>
      <w:marRight w:val="0"/>
      <w:marTop w:val="0"/>
      <w:marBottom w:val="0"/>
      <w:divBdr>
        <w:top w:val="none" w:sz="0" w:space="0" w:color="auto"/>
        <w:left w:val="none" w:sz="0" w:space="0" w:color="auto"/>
        <w:bottom w:val="none" w:sz="0" w:space="0" w:color="auto"/>
        <w:right w:val="none" w:sz="0" w:space="0" w:color="auto"/>
      </w:divBdr>
    </w:div>
    <w:div w:id="99643189">
      <w:bodyDiv w:val="1"/>
      <w:marLeft w:val="0"/>
      <w:marRight w:val="0"/>
      <w:marTop w:val="0"/>
      <w:marBottom w:val="0"/>
      <w:divBdr>
        <w:top w:val="none" w:sz="0" w:space="0" w:color="auto"/>
        <w:left w:val="none" w:sz="0" w:space="0" w:color="auto"/>
        <w:bottom w:val="none" w:sz="0" w:space="0" w:color="auto"/>
        <w:right w:val="none" w:sz="0" w:space="0" w:color="auto"/>
      </w:divBdr>
    </w:div>
    <w:div w:id="111561769">
      <w:bodyDiv w:val="1"/>
      <w:marLeft w:val="0"/>
      <w:marRight w:val="0"/>
      <w:marTop w:val="0"/>
      <w:marBottom w:val="0"/>
      <w:divBdr>
        <w:top w:val="none" w:sz="0" w:space="0" w:color="auto"/>
        <w:left w:val="none" w:sz="0" w:space="0" w:color="auto"/>
        <w:bottom w:val="none" w:sz="0" w:space="0" w:color="auto"/>
        <w:right w:val="none" w:sz="0" w:space="0" w:color="auto"/>
      </w:divBdr>
    </w:div>
    <w:div w:id="125322223">
      <w:bodyDiv w:val="1"/>
      <w:marLeft w:val="0"/>
      <w:marRight w:val="0"/>
      <w:marTop w:val="0"/>
      <w:marBottom w:val="0"/>
      <w:divBdr>
        <w:top w:val="none" w:sz="0" w:space="0" w:color="auto"/>
        <w:left w:val="none" w:sz="0" w:space="0" w:color="auto"/>
        <w:bottom w:val="none" w:sz="0" w:space="0" w:color="auto"/>
        <w:right w:val="none" w:sz="0" w:space="0" w:color="auto"/>
      </w:divBdr>
    </w:div>
    <w:div w:id="150946431">
      <w:bodyDiv w:val="1"/>
      <w:marLeft w:val="0"/>
      <w:marRight w:val="0"/>
      <w:marTop w:val="0"/>
      <w:marBottom w:val="0"/>
      <w:divBdr>
        <w:top w:val="none" w:sz="0" w:space="0" w:color="auto"/>
        <w:left w:val="none" w:sz="0" w:space="0" w:color="auto"/>
        <w:bottom w:val="none" w:sz="0" w:space="0" w:color="auto"/>
        <w:right w:val="none" w:sz="0" w:space="0" w:color="auto"/>
      </w:divBdr>
    </w:div>
    <w:div w:id="166485070">
      <w:bodyDiv w:val="1"/>
      <w:marLeft w:val="0"/>
      <w:marRight w:val="0"/>
      <w:marTop w:val="0"/>
      <w:marBottom w:val="0"/>
      <w:divBdr>
        <w:top w:val="none" w:sz="0" w:space="0" w:color="auto"/>
        <w:left w:val="none" w:sz="0" w:space="0" w:color="auto"/>
        <w:bottom w:val="none" w:sz="0" w:space="0" w:color="auto"/>
        <w:right w:val="none" w:sz="0" w:space="0" w:color="auto"/>
      </w:divBdr>
    </w:div>
    <w:div w:id="192690199">
      <w:bodyDiv w:val="1"/>
      <w:marLeft w:val="0"/>
      <w:marRight w:val="0"/>
      <w:marTop w:val="0"/>
      <w:marBottom w:val="0"/>
      <w:divBdr>
        <w:top w:val="none" w:sz="0" w:space="0" w:color="auto"/>
        <w:left w:val="none" w:sz="0" w:space="0" w:color="auto"/>
        <w:bottom w:val="none" w:sz="0" w:space="0" w:color="auto"/>
        <w:right w:val="none" w:sz="0" w:space="0" w:color="auto"/>
      </w:divBdr>
    </w:div>
    <w:div w:id="220865839">
      <w:bodyDiv w:val="1"/>
      <w:marLeft w:val="0"/>
      <w:marRight w:val="0"/>
      <w:marTop w:val="0"/>
      <w:marBottom w:val="0"/>
      <w:divBdr>
        <w:top w:val="none" w:sz="0" w:space="0" w:color="auto"/>
        <w:left w:val="none" w:sz="0" w:space="0" w:color="auto"/>
        <w:bottom w:val="none" w:sz="0" w:space="0" w:color="auto"/>
        <w:right w:val="none" w:sz="0" w:space="0" w:color="auto"/>
      </w:divBdr>
    </w:div>
    <w:div w:id="229269362">
      <w:bodyDiv w:val="1"/>
      <w:marLeft w:val="0"/>
      <w:marRight w:val="0"/>
      <w:marTop w:val="0"/>
      <w:marBottom w:val="0"/>
      <w:divBdr>
        <w:top w:val="none" w:sz="0" w:space="0" w:color="auto"/>
        <w:left w:val="none" w:sz="0" w:space="0" w:color="auto"/>
        <w:bottom w:val="none" w:sz="0" w:space="0" w:color="auto"/>
        <w:right w:val="none" w:sz="0" w:space="0" w:color="auto"/>
      </w:divBdr>
    </w:div>
    <w:div w:id="238490050">
      <w:bodyDiv w:val="1"/>
      <w:marLeft w:val="0"/>
      <w:marRight w:val="0"/>
      <w:marTop w:val="0"/>
      <w:marBottom w:val="0"/>
      <w:divBdr>
        <w:top w:val="none" w:sz="0" w:space="0" w:color="auto"/>
        <w:left w:val="none" w:sz="0" w:space="0" w:color="auto"/>
        <w:bottom w:val="none" w:sz="0" w:space="0" w:color="auto"/>
        <w:right w:val="none" w:sz="0" w:space="0" w:color="auto"/>
      </w:divBdr>
    </w:div>
    <w:div w:id="256136398">
      <w:bodyDiv w:val="1"/>
      <w:marLeft w:val="0"/>
      <w:marRight w:val="0"/>
      <w:marTop w:val="0"/>
      <w:marBottom w:val="0"/>
      <w:divBdr>
        <w:top w:val="none" w:sz="0" w:space="0" w:color="auto"/>
        <w:left w:val="none" w:sz="0" w:space="0" w:color="auto"/>
        <w:bottom w:val="none" w:sz="0" w:space="0" w:color="auto"/>
        <w:right w:val="none" w:sz="0" w:space="0" w:color="auto"/>
      </w:divBdr>
    </w:div>
    <w:div w:id="256329390">
      <w:bodyDiv w:val="1"/>
      <w:marLeft w:val="0"/>
      <w:marRight w:val="0"/>
      <w:marTop w:val="0"/>
      <w:marBottom w:val="0"/>
      <w:divBdr>
        <w:top w:val="none" w:sz="0" w:space="0" w:color="auto"/>
        <w:left w:val="none" w:sz="0" w:space="0" w:color="auto"/>
        <w:bottom w:val="none" w:sz="0" w:space="0" w:color="auto"/>
        <w:right w:val="none" w:sz="0" w:space="0" w:color="auto"/>
      </w:divBdr>
    </w:div>
    <w:div w:id="280038257">
      <w:bodyDiv w:val="1"/>
      <w:marLeft w:val="0"/>
      <w:marRight w:val="0"/>
      <w:marTop w:val="0"/>
      <w:marBottom w:val="0"/>
      <w:divBdr>
        <w:top w:val="none" w:sz="0" w:space="0" w:color="auto"/>
        <w:left w:val="none" w:sz="0" w:space="0" w:color="auto"/>
        <w:bottom w:val="none" w:sz="0" w:space="0" w:color="auto"/>
        <w:right w:val="none" w:sz="0" w:space="0" w:color="auto"/>
      </w:divBdr>
    </w:div>
    <w:div w:id="281109712">
      <w:bodyDiv w:val="1"/>
      <w:marLeft w:val="0"/>
      <w:marRight w:val="0"/>
      <w:marTop w:val="0"/>
      <w:marBottom w:val="0"/>
      <w:divBdr>
        <w:top w:val="none" w:sz="0" w:space="0" w:color="auto"/>
        <w:left w:val="none" w:sz="0" w:space="0" w:color="auto"/>
        <w:bottom w:val="none" w:sz="0" w:space="0" w:color="auto"/>
        <w:right w:val="none" w:sz="0" w:space="0" w:color="auto"/>
      </w:divBdr>
    </w:div>
    <w:div w:id="282032679">
      <w:bodyDiv w:val="1"/>
      <w:marLeft w:val="0"/>
      <w:marRight w:val="0"/>
      <w:marTop w:val="0"/>
      <w:marBottom w:val="0"/>
      <w:divBdr>
        <w:top w:val="none" w:sz="0" w:space="0" w:color="auto"/>
        <w:left w:val="none" w:sz="0" w:space="0" w:color="auto"/>
        <w:bottom w:val="none" w:sz="0" w:space="0" w:color="auto"/>
        <w:right w:val="none" w:sz="0" w:space="0" w:color="auto"/>
      </w:divBdr>
    </w:div>
    <w:div w:id="296380593">
      <w:bodyDiv w:val="1"/>
      <w:marLeft w:val="0"/>
      <w:marRight w:val="0"/>
      <w:marTop w:val="0"/>
      <w:marBottom w:val="0"/>
      <w:divBdr>
        <w:top w:val="none" w:sz="0" w:space="0" w:color="auto"/>
        <w:left w:val="none" w:sz="0" w:space="0" w:color="auto"/>
        <w:bottom w:val="none" w:sz="0" w:space="0" w:color="auto"/>
        <w:right w:val="none" w:sz="0" w:space="0" w:color="auto"/>
      </w:divBdr>
    </w:div>
    <w:div w:id="296762890">
      <w:bodyDiv w:val="1"/>
      <w:marLeft w:val="0"/>
      <w:marRight w:val="0"/>
      <w:marTop w:val="0"/>
      <w:marBottom w:val="0"/>
      <w:divBdr>
        <w:top w:val="none" w:sz="0" w:space="0" w:color="auto"/>
        <w:left w:val="none" w:sz="0" w:space="0" w:color="auto"/>
        <w:bottom w:val="none" w:sz="0" w:space="0" w:color="auto"/>
        <w:right w:val="none" w:sz="0" w:space="0" w:color="auto"/>
      </w:divBdr>
    </w:div>
    <w:div w:id="302737890">
      <w:bodyDiv w:val="1"/>
      <w:marLeft w:val="0"/>
      <w:marRight w:val="0"/>
      <w:marTop w:val="0"/>
      <w:marBottom w:val="0"/>
      <w:divBdr>
        <w:top w:val="none" w:sz="0" w:space="0" w:color="auto"/>
        <w:left w:val="none" w:sz="0" w:space="0" w:color="auto"/>
        <w:bottom w:val="none" w:sz="0" w:space="0" w:color="auto"/>
        <w:right w:val="none" w:sz="0" w:space="0" w:color="auto"/>
      </w:divBdr>
    </w:div>
    <w:div w:id="304161138">
      <w:bodyDiv w:val="1"/>
      <w:marLeft w:val="0"/>
      <w:marRight w:val="0"/>
      <w:marTop w:val="0"/>
      <w:marBottom w:val="0"/>
      <w:divBdr>
        <w:top w:val="none" w:sz="0" w:space="0" w:color="auto"/>
        <w:left w:val="none" w:sz="0" w:space="0" w:color="auto"/>
        <w:bottom w:val="none" w:sz="0" w:space="0" w:color="auto"/>
        <w:right w:val="none" w:sz="0" w:space="0" w:color="auto"/>
      </w:divBdr>
    </w:div>
    <w:div w:id="306666268">
      <w:bodyDiv w:val="1"/>
      <w:marLeft w:val="0"/>
      <w:marRight w:val="0"/>
      <w:marTop w:val="0"/>
      <w:marBottom w:val="0"/>
      <w:divBdr>
        <w:top w:val="none" w:sz="0" w:space="0" w:color="auto"/>
        <w:left w:val="none" w:sz="0" w:space="0" w:color="auto"/>
        <w:bottom w:val="none" w:sz="0" w:space="0" w:color="auto"/>
        <w:right w:val="none" w:sz="0" w:space="0" w:color="auto"/>
      </w:divBdr>
    </w:div>
    <w:div w:id="322701018">
      <w:bodyDiv w:val="1"/>
      <w:marLeft w:val="0"/>
      <w:marRight w:val="0"/>
      <w:marTop w:val="0"/>
      <w:marBottom w:val="0"/>
      <w:divBdr>
        <w:top w:val="none" w:sz="0" w:space="0" w:color="auto"/>
        <w:left w:val="none" w:sz="0" w:space="0" w:color="auto"/>
        <w:bottom w:val="none" w:sz="0" w:space="0" w:color="auto"/>
        <w:right w:val="none" w:sz="0" w:space="0" w:color="auto"/>
      </w:divBdr>
    </w:div>
    <w:div w:id="322899429">
      <w:bodyDiv w:val="1"/>
      <w:marLeft w:val="0"/>
      <w:marRight w:val="0"/>
      <w:marTop w:val="0"/>
      <w:marBottom w:val="0"/>
      <w:divBdr>
        <w:top w:val="none" w:sz="0" w:space="0" w:color="auto"/>
        <w:left w:val="none" w:sz="0" w:space="0" w:color="auto"/>
        <w:bottom w:val="none" w:sz="0" w:space="0" w:color="auto"/>
        <w:right w:val="none" w:sz="0" w:space="0" w:color="auto"/>
      </w:divBdr>
    </w:div>
    <w:div w:id="359016919">
      <w:bodyDiv w:val="1"/>
      <w:marLeft w:val="0"/>
      <w:marRight w:val="0"/>
      <w:marTop w:val="0"/>
      <w:marBottom w:val="0"/>
      <w:divBdr>
        <w:top w:val="none" w:sz="0" w:space="0" w:color="auto"/>
        <w:left w:val="none" w:sz="0" w:space="0" w:color="auto"/>
        <w:bottom w:val="none" w:sz="0" w:space="0" w:color="auto"/>
        <w:right w:val="none" w:sz="0" w:space="0" w:color="auto"/>
      </w:divBdr>
    </w:div>
    <w:div w:id="388503690">
      <w:bodyDiv w:val="1"/>
      <w:marLeft w:val="0"/>
      <w:marRight w:val="0"/>
      <w:marTop w:val="0"/>
      <w:marBottom w:val="0"/>
      <w:divBdr>
        <w:top w:val="none" w:sz="0" w:space="0" w:color="auto"/>
        <w:left w:val="none" w:sz="0" w:space="0" w:color="auto"/>
        <w:bottom w:val="none" w:sz="0" w:space="0" w:color="auto"/>
        <w:right w:val="none" w:sz="0" w:space="0" w:color="auto"/>
      </w:divBdr>
    </w:div>
    <w:div w:id="394592538">
      <w:bodyDiv w:val="1"/>
      <w:marLeft w:val="0"/>
      <w:marRight w:val="0"/>
      <w:marTop w:val="0"/>
      <w:marBottom w:val="0"/>
      <w:divBdr>
        <w:top w:val="none" w:sz="0" w:space="0" w:color="auto"/>
        <w:left w:val="none" w:sz="0" w:space="0" w:color="auto"/>
        <w:bottom w:val="none" w:sz="0" w:space="0" w:color="auto"/>
        <w:right w:val="none" w:sz="0" w:space="0" w:color="auto"/>
      </w:divBdr>
    </w:div>
    <w:div w:id="402063948">
      <w:bodyDiv w:val="1"/>
      <w:marLeft w:val="0"/>
      <w:marRight w:val="0"/>
      <w:marTop w:val="0"/>
      <w:marBottom w:val="0"/>
      <w:divBdr>
        <w:top w:val="none" w:sz="0" w:space="0" w:color="auto"/>
        <w:left w:val="none" w:sz="0" w:space="0" w:color="auto"/>
        <w:bottom w:val="none" w:sz="0" w:space="0" w:color="auto"/>
        <w:right w:val="none" w:sz="0" w:space="0" w:color="auto"/>
      </w:divBdr>
    </w:div>
    <w:div w:id="410154911">
      <w:bodyDiv w:val="1"/>
      <w:marLeft w:val="0"/>
      <w:marRight w:val="0"/>
      <w:marTop w:val="0"/>
      <w:marBottom w:val="0"/>
      <w:divBdr>
        <w:top w:val="none" w:sz="0" w:space="0" w:color="auto"/>
        <w:left w:val="none" w:sz="0" w:space="0" w:color="auto"/>
        <w:bottom w:val="none" w:sz="0" w:space="0" w:color="auto"/>
        <w:right w:val="none" w:sz="0" w:space="0" w:color="auto"/>
      </w:divBdr>
    </w:div>
    <w:div w:id="434911607">
      <w:bodyDiv w:val="1"/>
      <w:marLeft w:val="0"/>
      <w:marRight w:val="0"/>
      <w:marTop w:val="0"/>
      <w:marBottom w:val="0"/>
      <w:divBdr>
        <w:top w:val="none" w:sz="0" w:space="0" w:color="auto"/>
        <w:left w:val="none" w:sz="0" w:space="0" w:color="auto"/>
        <w:bottom w:val="none" w:sz="0" w:space="0" w:color="auto"/>
        <w:right w:val="none" w:sz="0" w:space="0" w:color="auto"/>
      </w:divBdr>
    </w:div>
    <w:div w:id="443236724">
      <w:bodyDiv w:val="1"/>
      <w:marLeft w:val="0"/>
      <w:marRight w:val="0"/>
      <w:marTop w:val="0"/>
      <w:marBottom w:val="0"/>
      <w:divBdr>
        <w:top w:val="none" w:sz="0" w:space="0" w:color="auto"/>
        <w:left w:val="none" w:sz="0" w:space="0" w:color="auto"/>
        <w:bottom w:val="none" w:sz="0" w:space="0" w:color="auto"/>
        <w:right w:val="none" w:sz="0" w:space="0" w:color="auto"/>
      </w:divBdr>
    </w:div>
    <w:div w:id="475997653">
      <w:bodyDiv w:val="1"/>
      <w:marLeft w:val="0"/>
      <w:marRight w:val="0"/>
      <w:marTop w:val="0"/>
      <w:marBottom w:val="0"/>
      <w:divBdr>
        <w:top w:val="none" w:sz="0" w:space="0" w:color="auto"/>
        <w:left w:val="none" w:sz="0" w:space="0" w:color="auto"/>
        <w:bottom w:val="none" w:sz="0" w:space="0" w:color="auto"/>
        <w:right w:val="none" w:sz="0" w:space="0" w:color="auto"/>
      </w:divBdr>
    </w:div>
    <w:div w:id="501824350">
      <w:bodyDiv w:val="1"/>
      <w:marLeft w:val="0"/>
      <w:marRight w:val="0"/>
      <w:marTop w:val="0"/>
      <w:marBottom w:val="0"/>
      <w:divBdr>
        <w:top w:val="none" w:sz="0" w:space="0" w:color="auto"/>
        <w:left w:val="none" w:sz="0" w:space="0" w:color="auto"/>
        <w:bottom w:val="none" w:sz="0" w:space="0" w:color="auto"/>
        <w:right w:val="none" w:sz="0" w:space="0" w:color="auto"/>
      </w:divBdr>
      <w:divsChild>
        <w:div w:id="11953603">
          <w:marLeft w:val="0"/>
          <w:marRight w:val="0"/>
          <w:marTop w:val="0"/>
          <w:marBottom w:val="0"/>
          <w:divBdr>
            <w:top w:val="none" w:sz="0" w:space="0" w:color="auto"/>
            <w:left w:val="none" w:sz="0" w:space="0" w:color="auto"/>
            <w:bottom w:val="none" w:sz="0" w:space="0" w:color="auto"/>
            <w:right w:val="none" w:sz="0" w:space="0" w:color="auto"/>
          </w:divBdr>
        </w:div>
        <w:div w:id="77480002">
          <w:marLeft w:val="0"/>
          <w:marRight w:val="0"/>
          <w:marTop w:val="0"/>
          <w:marBottom w:val="0"/>
          <w:divBdr>
            <w:top w:val="none" w:sz="0" w:space="0" w:color="auto"/>
            <w:left w:val="none" w:sz="0" w:space="0" w:color="auto"/>
            <w:bottom w:val="none" w:sz="0" w:space="0" w:color="auto"/>
            <w:right w:val="none" w:sz="0" w:space="0" w:color="auto"/>
          </w:divBdr>
          <w:divsChild>
            <w:div w:id="37438902">
              <w:marLeft w:val="0"/>
              <w:marRight w:val="0"/>
              <w:marTop w:val="0"/>
              <w:marBottom w:val="0"/>
              <w:divBdr>
                <w:top w:val="none" w:sz="0" w:space="0" w:color="auto"/>
                <w:left w:val="none" w:sz="0" w:space="0" w:color="auto"/>
                <w:bottom w:val="none" w:sz="0" w:space="0" w:color="auto"/>
                <w:right w:val="none" w:sz="0" w:space="0" w:color="auto"/>
              </w:divBdr>
            </w:div>
            <w:div w:id="1548907124">
              <w:marLeft w:val="0"/>
              <w:marRight w:val="0"/>
              <w:marTop w:val="0"/>
              <w:marBottom w:val="0"/>
              <w:divBdr>
                <w:top w:val="none" w:sz="0" w:space="0" w:color="auto"/>
                <w:left w:val="none" w:sz="0" w:space="0" w:color="auto"/>
                <w:bottom w:val="none" w:sz="0" w:space="0" w:color="auto"/>
                <w:right w:val="none" w:sz="0" w:space="0" w:color="auto"/>
              </w:divBdr>
            </w:div>
            <w:div w:id="1846050691">
              <w:marLeft w:val="0"/>
              <w:marRight w:val="0"/>
              <w:marTop w:val="0"/>
              <w:marBottom w:val="0"/>
              <w:divBdr>
                <w:top w:val="none" w:sz="0" w:space="0" w:color="auto"/>
                <w:left w:val="none" w:sz="0" w:space="0" w:color="auto"/>
                <w:bottom w:val="none" w:sz="0" w:space="0" w:color="auto"/>
                <w:right w:val="none" w:sz="0" w:space="0" w:color="auto"/>
              </w:divBdr>
            </w:div>
          </w:divsChild>
        </w:div>
        <w:div w:id="206650460">
          <w:marLeft w:val="0"/>
          <w:marRight w:val="0"/>
          <w:marTop w:val="0"/>
          <w:marBottom w:val="0"/>
          <w:divBdr>
            <w:top w:val="none" w:sz="0" w:space="0" w:color="auto"/>
            <w:left w:val="none" w:sz="0" w:space="0" w:color="auto"/>
            <w:bottom w:val="none" w:sz="0" w:space="0" w:color="auto"/>
            <w:right w:val="none" w:sz="0" w:space="0" w:color="auto"/>
          </w:divBdr>
        </w:div>
        <w:div w:id="348529662">
          <w:marLeft w:val="0"/>
          <w:marRight w:val="0"/>
          <w:marTop w:val="0"/>
          <w:marBottom w:val="0"/>
          <w:divBdr>
            <w:top w:val="none" w:sz="0" w:space="0" w:color="auto"/>
            <w:left w:val="none" w:sz="0" w:space="0" w:color="auto"/>
            <w:bottom w:val="none" w:sz="0" w:space="0" w:color="auto"/>
            <w:right w:val="none" w:sz="0" w:space="0" w:color="auto"/>
          </w:divBdr>
        </w:div>
        <w:div w:id="470558230">
          <w:marLeft w:val="0"/>
          <w:marRight w:val="0"/>
          <w:marTop w:val="0"/>
          <w:marBottom w:val="0"/>
          <w:divBdr>
            <w:top w:val="none" w:sz="0" w:space="0" w:color="auto"/>
            <w:left w:val="none" w:sz="0" w:space="0" w:color="auto"/>
            <w:bottom w:val="none" w:sz="0" w:space="0" w:color="auto"/>
            <w:right w:val="none" w:sz="0" w:space="0" w:color="auto"/>
          </w:divBdr>
        </w:div>
        <w:div w:id="556627912">
          <w:marLeft w:val="0"/>
          <w:marRight w:val="0"/>
          <w:marTop w:val="0"/>
          <w:marBottom w:val="0"/>
          <w:divBdr>
            <w:top w:val="none" w:sz="0" w:space="0" w:color="auto"/>
            <w:left w:val="none" w:sz="0" w:space="0" w:color="auto"/>
            <w:bottom w:val="none" w:sz="0" w:space="0" w:color="auto"/>
            <w:right w:val="none" w:sz="0" w:space="0" w:color="auto"/>
          </w:divBdr>
        </w:div>
        <w:div w:id="827402764">
          <w:marLeft w:val="0"/>
          <w:marRight w:val="0"/>
          <w:marTop w:val="0"/>
          <w:marBottom w:val="0"/>
          <w:divBdr>
            <w:top w:val="none" w:sz="0" w:space="0" w:color="auto"/>
            <w:left w:val="none" w:sz="0" w:space="0" w:color="auto"/>
            <w:bottom w:val="none" w:sz="0" w:space="0" w:color="auto"/>
            <w:right w:val="none" w:sz="0" w:space="0" w:color="auto"/>
          </w:divBdr>
        </w:div>
        <w:div w:id="1150290542">
          <w:marLeft w:val="0"/>
          <w:marRight w:val="0"/>
          <w:marTop w:val="0"/>
          <w:marBottom w:val="0"/>
          <w:divBdr>
            <w:top w:val="none" w:sz="0" w:space="0" w:color="auto"/>
            <w:left w:val="none" w:sz="0" w:space="0" w:color="auto"/>
            <w:bottom w:val="none" w:sz="0" w:space="0" w:color="auto"/>
            <w:right w:val="none" w:sz="0" w:space="0" w:color="auto"/>
          </w:divBdr>
        </w:div>
        <w:div w:id="1196425482">
          <w:marLeft w:val="0"/>
          <w:marRight w:val="0"/>
          <w:marTop w:val="0"/>
          <w:marBottom w:val="0"/>
          <w:divBdr>
            <w:top w:val="none" w:sz="0" w:space="0" w:color="auto"/>
            <w:left w:val="none" w:sz="0" w:space="0" w:color="auto"/>
            <w:bottom w:val="none" w:sz="0" w:space="0" w:color="auto"/>
            <w:right w:val="none" w:sz="0" w:space="0" w:color="auto"/>
          </w:divBdr>
        </w:div>
        <w:div w:id="1309704148">
          <w:marLeft w:val="0"/>
          <w:marRight w:val="0"/>
          <w:marTop w:val="0"/>
          <w:marBottom w:val="0"/>
          <w:divBdr>
            <w:top w:val="none" w:sz="0" w:space="0" w:color="auto"/>
            <w:left w:val="none" w:sz="0" w:space="0" w:color="auto"/>
            <w:bottom w:val="none" w:sz="0" w:space="0" w:color="auto"/>
            <w:right w:val="none" w:sz="0" w:space="0" w:color="auto"/>
          </w:divBdr>
        </w:div>
        <w:div w:id="1570964603">
          <w:marLeft w:val="0"/>
          <w:marRight w:val="0"/>
          <w:marTop w:val="0"/>
          <w:marBottom w:val="0"/>
          <w:divBdr>
            <w:top w:val="none" w:sz="0" w:space="0" w:color="auto"/>
            <w:left w:val="none" w:sz="0" w:space="0" w:color="auto"/>
            <w:bottom w:val="none" w:sz="0" w:space="0" w:color="auto"/>
            <w:right w:val="none" w:sz="0" w:space="0" w:color="auto"/>
          </w:divBdr>
        </w:div>
        <w:div w:id="1782071162">
          <w:marLeft w:val="0"/>
          <w:marRight w:val="0"/>
          <w:marTop w:val="0"/>
          <w:marBottom w:val="0"/>
          <w:divBdr>
            <w:top w:val="none" w:sz="0" w:space="0" w:color="auto"/>
            <w:left w:val="none" w:sz="0" w:space="0" w:color="auto"/>
            <w:bottom w:val="none" w:sz="0" w:space="0" w:color="auto"/>
            <w:right w:val="none" w:sz="0" w:space="0" w:color="auto"/>
          </w:divBdr>
        </w:div>
        <w:div w:id="2064062512">
          <w:marLeft w:val="0"/>
          <w:marRight w:val="0"/>
          <w:marTop w:val="0"/>
          <w:marBottom w:val="0"/>
          <w:divBdr>
            <w:top w:val="none" w:sz="0" w:space="0" w:color="auto"/>
            <w:left w:val="none" w:sz="0" w:space="0" w:color="auto"/>
            <w:bottom w:val="none" w:sz="0" w:space="0" w:color="auto"/>
            <w:right w:val="none" w:sz="0" w:space="0" w:color="auto"/>
          </w:divBdr>
        </w:div>
      </w:divsChild>
    </w:div>
    <w:div w:id="504246847">
      <w:bodyDiv w:val="1"/>
      <w:marLeft w:val="0"/>
      <w:marRight w:val="0"/>
      <w:marTop w:val="0"/>
      <w:marBottom w:val="0"/>
      <w:divBdr>
        <w:top w:val="none" w:sz="0" w:space="0" w:color="auto"/>
        <w:left w:val="none" w:sz="0" w:space="0" w:color="auto"/>
        <w:bottom w:val="none" w:sz="0" w:space="0" w:color="auto"/>
        <w:right w:val="none" w:sz="0" w:space="0" w:color="auto"/>
      </w:divBdr>
    </w:div>
    <w:div w:id="508914686">
      <w:bodyDiv w:val="1"/>
      <w:marLeft w:val="0"/>
      <w:marRight w:val="0"/>
      <w:marTop w:val="0"/>
      <w:marBottom w:val="0"/>
      <w:divBdr>
        <w:top w:val="none" w:sz="0" w:space="0" w:color="auto"/>
        <w:left w:val="none" w:sz="0" w:space="0" w:color="auto"/>
        <w:bottom w:val="none" w:sz="0" w:space="0" w:color="auto"/>
        <w:right w:val="none" w:sz="0" w:space="0" w:color="auto"/>
      </w:divBdr>
    </w:div>
    <w:div w:id="523398168">
      <w:bodyDiv w:val="1"/>
      <w:marLeft w:val="0"/>
      <w:marRight w:val="0"/>
      <w:marTop w:val="0"/>
      <w:marBottom w:val="0"/>
      <w:divBdr>
        <w:top w:val="none" w:sz="0" w:space="0" w:color="auto"/>
        <w:left w:val="none" w:sz="0" w:space="0" w:color="auto"/>
        <w:bottom w:val="none" w:sz="0" w:space="0" w:color="auto"/>
        <w:right w:val="none" w:sz="0" w:space="0" w:color="auto"/>
      </w:divBdr>
    </w:div>
    <w:div w:id="532158089">
      <w:bodyDiv w:val="1"/>
      <w:marLeft w:val="0"/>
      <w:marRight w:val="0"/>
      <w:marTop w:val="0"/>
      <w:marBottom w:val="0"/>
      <w:divBdr>
        <w:top w:val="none" w:sz="0" w:space="0" w:color="auto"/>
        <w:left w:val="none" w:sz="0" w:space="0" w:color="auto"/>
        <w:bottom w:val="none" w:sz="0" w:space="0" w:color="auto"/>
        <w:right w:val="none" w:sz="0" w:space="0" w:color="auto"/>
      </w:divBdr>
    </w:div>
    <w:div w:id="542064648">
      <w:bodyDiv w:val="1"/>
      <w:marLeft w:val="0"/>
      <w:marRight w:val="0"/>
      <w:marTop w:val="0"/>
      <w:marBottom w:val="0"/>
      <w:divBdr>
        <w:top w:val="none" w:sz="0" w:space="0" w:color="auto"/>
        <w:left w:val="none" w:sz="0" w:space="0" w:color="auto"/>
        <w:bottom w:val="none" w:sz="0" w:space="0" w:color="auto"/>
        <w:right w:val="none" w:sz="0" w:space="0" w:color="auto"/>
      </w:divBdr>
    </w:div>
    <w:div w:id="555550059">
      <w:bodyDiv w:val="1"/>
      <w:marLeft w:val="0"/>
      <w:marRight w:val="0"/>
      <w:marTop w:val="0"/>
      <w:marBottom w:val="0"/>
      <w:divBdr>
        <w:top w:val="none" w:sz="0" w:space="0" w:color="auto"/>
        <w:left w:val="none" w:sz="0" w:space="0" w:color="auto"/>
        <w:bottom w:val="none" w:sz="0" w:space="0" w:color="auto"/>
        <w:right w:val="none" w:sz="0" w:space="0" w:color="auto"/>
      </w:divBdr>
    </w:div>
    <w:div w:id="555777963">
      <w:bodyDiv w:val="1"/>
      <w:marLeft w:val="0"/>
      <w:marRight w:val="0"/>
      <w:marTop w:val="0"/>
      <w:marBottom w:val="0"/>
      <w:divBdr>
        <w:top w:val="none" w:sz="0" w:space="0" w:color="auto"/>
        <w:left w:val="none" w:sz="0" w:space="0" w:color="auto"/>
        <w:bottom w:val="none" w:sz="0" w:space="0" w:color="auto"/>
        <w:right w:val="none" w:sz="0" w:space="0" w:color="auto"/>
      </w:divBdr>
    </w:div>
    <w:div w:id="571349140">
      <w:bodyDiv w:val="1"/>
      <w:marLeft w:val="0"/>
      <w:marRight w:val="0"/>
      <w:marTop w:val="0"/>
      <w:marBottom w:val="0"/>
      <w:divBdr>
        <w:top w:val="none" w:sz="0" w:space="0" w:color="auto"/>
        <w:left w:val="none" w:sz="0" w:space="0" w:color="auto"/>
        <w:bottom w:val="none" w:sz="0" w:space="0" w:color="auto"/>
        <w:right w:val="none" w:sz="0" w:space="0" w:color="auto"/>
      </w:divBdr>
    </w:div>
    <w:div w:id="578751333">
      <w:bodyDiv w:val="1"/>
      <w:marLeft w:val="0"/>
      <w:marRight w:val="0"/>
      <w:marTop w:val="0"/>
      <w:marBottom w:val="0"/>
      <w:divBdr>
        <w:top w:val="none" w:sz="0" w:space="0" w:color="auto"/>
        <w:left w:val="none" w:sz="0" w:space="0" w:color="auto"/>
        <w:bottom w:val="none" w:sz="0" w:space="0" w:color="auto"/>
        <w:right w:val="none" w:sz="0" w:space="0" w:color="auto"/>
      </w:divBdr>
    </w:div>
    <w:div w:id="583418363">
      <w:bodyDiv w:val="1"/>
      <w:marLeft w:val="0"/>
      <w:marRight w:val="0"/>
      <w:marTop w:val="0"/>
      <w:marBottom w:val="0"/>
      <w:divBdr>
        <w:top w:val="none" w:sz="0" w:space="0" w:color="auto"/>
        <w:left w:val="none" w:sz="0" w:space="0" w:color="auto"/>
        <w:bottom w:val="none" w:sz="0" w:space="0" w:color="auto"/>
        <w:right w:val="none" w:sz="0" w:space="0" w:color="auto"/>
      </w:divBdr>
    </w:div>
    <w:div w:id="583613711">
      <w:bodyDiv w:val="1"/>
      <w:marLeft w:val="0"/>
      <w:marRight w:val="0"/>
      <w:marTop w:val="0"/>
      <w:marBottom w:val="0"/>
      <w:divBdr>
        <w:top w:val="none" w:sz="0" w:space="0" w:color="auto"/>
        <w:left w:val="none" w:sz="0" w:space="0" w:color="auto"/>
        <w:bottom w:val="none" w:sz="0" w:space="0" w:color="auto"/>
        <w:right w:val="none" w:sz="0" w:space="0" w:color="auto"/>
      </w:divBdr>
    </w:div>
    <w:div w:id="648481676">
      <w:bodyDiv w:val="1"/>
      <w:marLeft w:val="0"/>
      <w:marRight w:val="0"/>
      <w:marTop w:val="0"/>
      <w:marBottom w:val="0"/>
      <w:divBdr>
        <w:top w:val="none" w:sz="0" w:space="0" w:color="auto"/>
        <w:left w:val="none" w:sz="0" w:space="0" w:color="auto"/>
        <w:bottom w:val="none" w:sz="0" w:space="0" w:color="auto"/>
        <w:right w:val="none" w:sz="0" w:space="0" w:color="auto"/>
      </w:divBdr>
    </w:div>
    <w:div w:id="673611623">
      <w:bodyDiv w:val="1"/>
      <w:marLeft w:val="0"/>
      <w:marRight w:val="0"/>
      <w:marTop w:val="0"/>
      <w:marBottom w:val="0"/>
      <w:divBdr>
        <w:top w:val="none" w:sz="0" w:space="0" w:color="auto"/>
        <w:left w:val="none" w:sz="0" w:space="0" w:color="auto"/>
        <w:bottom w:val="none" w:sz="0" w:space="0" w:color="auto"/>
        <w:right w:val="none" w:sz="0" w:space="0" w:color="auto"/>
      </w:divBdr>
    </w:div>
    <w:div w:id="680816423">
      <w:bodyDiv w:val="1"/>
      <w:marLeft w:val="0"/>
      <w:marRight w:val="0"/>
      <w:marTop w:val="0"/>
      <w:marBottom w:val="0"/>
      <w:divBdr>
        <w:top w:val="none" w:sz="0" w:space="0" w:color="auto"/>
        <w:left w:val="none" w:sz="0" w:space="0" w:color="auto"/>
        <w:bottom w:val="none" w:sz="0" w:space="0" w:color="auto"/>
        <w:right w:val="none" w:sz="0" w:space="0" w:color="auto"/>
      </w:divBdr>
    </w:div>
    <w:div w:id="713431765">
      <w:bodyDiv w:val="1"/>
      <w:marLeft w:val="0"/>
      <w:marRight w:val="0"/>
      <w:marTop w:val="0"/>
      <w:marBottom w:val="0"/>
      <w:divBdr>
        <w:top w:val="none" w:sz="0" w:space="0" w:color="auto"/>
        <w:left w:val="none" w:sz="0" w:space="0" w:color="auto"/>
        <w:bottom w:val="none" w:sz="0" w:space="0" w:color="auto"/>
        <w:right w:val="none" w:sz="0" w:space="0" w:color="auto"/>
      </w:divBdr>
    </w:div>
    <w:div w:id="716205443">
      <w:bodyDiv w:val="1"/>
      <w:marLeft w:val="0"/>
      <w:marRight w:val="0"/>
      <w:marTop w:val="0"/>
      <w:marBottom w:val="0"/>
      <w:divBdr>
        <w:top w:val="none" w:sz="0" w:space="0" w:color="auto"/>
        <w:left w:val="none" w:sz="0" w:space="0" w:color="auto"/>
        <w:bottom w:val="none" w:sz="0" w:space="0" w:color="auto"/>
        <w:right w:val="none" w:sz="0" w:space="0" w:color="auto"/>
      </w:divBdr>
    </w:div>
    <w:div w:id="720396986">
      <w:bodyDiv w:val="1"/>
      <w:marLeft w:val="0"/>
      <w:marRight w:val="0"/>
      <w:marTop w:val="0"/>
      <w:marBottom w:val="0"/>
      <w:divBdr>
        <w:top w:val="none" w:sz="0" w:space="0" w:color="auto"/>
        <w:left w:val="none" w:sz="0" w:space="0" w:color="auto"/>
        <w:bottom w:val="none" w:sz="0" w:space="0" w:color="auto"/>
        <w:right w:val="none" w:sz="0" w:space="0" w:color="auto"/>
      </w:divBdr>
    </w:div>
    <w:div w:id="721174673">
      <w:bodyDiv w:val="1"/>
      <w:marLeft w:val="0"/>
      <w:marRight w:val="0"/>
      <w:marTop w:val="0"/>
      <w:marBottom w:val="0"/>
      <w:divBdr>
        <w:top w:val="none" w:sz="0" w:space="0" w:color="auto"/>
        <w:left w:val="none" w:sz="0" w:space="0" w:color="auto"/>
        <w:bottom w:val="none" w:sz="0" w:space="0" w:color="auto"/>
        <w:right w:val="none" w:sz="0" w:space="0" w:color="auto"/>
      </w:divBdr>
    </w:div>
    <w:div w:id="733546747">
      <w:bodyDiv w:val="1"/>
      <w:marLeft w:val="0"/>
      <w:marRight w:val="0"/>
      <w:marTop w:val="0"/>
      <w:marBottom w:val="0"/>
      <w:divBdr>
        <w:top w:val="none" w:sz="0" w:space="0" w:color="auto"/>
        <w:left w:val="none" w:sz="0" w:space="0" w:color="auto"/>
        <w:bottom w:val="none" w:sz="0" w:space="0" w:color="auto"/>
        <w:right w:val="none" w:sz="0" w:space="0" w:color="auto"/>
      </w:divBdr>
    </w:div>
    <w:div w:id="739641579">
      <w:bodyDiv w:val="1"/>
      <w:marLeft w:val="0"/>
      <w:marRight w:val="0"/>
      <w:marTop w:val="0"/>
      <w:marBottom w:val="0"/>
      <w:divBdr>
        <w:top w:val="none" w:sz="0" w:space="0" w:color="auto"/>
        <w:left w:val="none" w:sz="0" w:space="0" w:color="auto"/>
        <w:bottom w:val="none" w:sz="0" w:space="0" w:color="auto"/>
        <w:right w:val="none" w:sz="0" w:space="0" w:color="auto"/>
      </w:divBdr>
    </w:div>
    <w:div w:id="740639111">
      <w:bodyDiv w:val="1"/>
      <w:marLeft w:val="0"/>
      <w:marRight w:val="0"/>
      <w:marTop w:val="0"/>
      <w:marBottom w:val="0"/>
      <w:divBdr>
        <w:top w:val="none" w:sz="0" w:space="0" w:color="auto"/>
        <w:left w:val="none" w:sz="0" w:space="0" w:color="auto"/>
        <w:bottom w:val="none" w:sz="0" w:space="0" w:color="auto"/>
        <w:right w:val="none" w:sz="0" w:space="0" w:color="auto"/>
      </w:divBdr>
    </w:div>
    <w:div w:id="758523087">
      <w:bodyDiv w:val="1"/>
      <w:marLeft w:val="0"/>
      <w:marRight w:val="0"/>
      <w:marTop w:val="0"/>
      <w:marBottom w:val="0"/>
      <w:divBdr>
        <w:top w:val="none" w:sz="0" w:space="0" w:color="auto"/>
        <w:left w:val="none" w:sz="0" w:space="0" w:color="auto"/>
        <w:bottom w:val="none" w:sz="0" w:space="0" w:color="auto"/>
        <w:right w:val="none" w:sz="0" w:space="0" w:color="auto"/>
      </w:divBdr>
    </w:div>
    <w:div w:id="817845453">
      <w:bodyDiv w:val="1"/>
      <w:marLeft w:val="0"/>
      <w:marRight w:val="0"/>
      <w:marTop w:val="0"/>
      <w:marBottom w:val="0"/>
      <w:divBdr>
        <w:top w:val="none" w:sz="0" w:space="0" w:color="auto"/>
        <w:left w:val="none" w:sz="0" w:space="0" w:color="auto"/>
        <w:bottom w:val="none" w:sz="0" w:space="0" w:color="auto"/>
        <w:right w:val="none" w:sz="0" w:space="0" w:color="auto"/>
      </w:divBdr>
    </w:div>
    <w:div w:id="828401702">
      <w:bodyDiv w:val="1"/>
      <w:marLeft w:val="0"/>
      <w:marRight w:val="0"/>
      <w:marTop w:val="0"/>
      <w:marBottom w:val="0"/>
      <w:divBdr>
        <w:top w:val="none" w:sz="0" w:space="0" w:color="auto"/>
        <w:left w:val="none" w:sz="0" w:space="0" w:color="auto"/>
        <w:bottom w:val="none" w:sz="0" w:space="0" w:color="auto"/>
        <w:right w:val="none" w:sz="0" w:space="0" w:color="auto"/>
      </w:divBdr>
    </w:div>
    <w:div w:id="830490714">
      <w:bodyDiv w:val="1"/>
      <w:marLeft w:val="0"/>
      <w:marRight w:val="0"/>
      <w:marTop w:val="0"/>
      <w:marBottom w:val="0"/>
      <w:divBdr>
        <w:top w:val="none" w:sz="0" w:space="0" w:color="auto"/>
        <w:left w:val="none" w:sz="0" w:space="0" w:color="auto"/>
        <w:bottom w:val="none" w:sz="0" w:space="0" w:color="auto"/>
        <w:right w:val="none" w:sz="0" w:space="0" w:color="auto"/>
      </w:divBdr>
    </w:div>
    <w:div w:id="849103316">
      <w:bodyDiv w:val="1"/>
      <w:marLeft w:val="0"/>
      <w:marRight w:val="0"/>
      <w:marTop w:val="0"/>
      <w:marBottom w:val="0"/>
      <w:divBdr>
        <w:top w:val="none" w:sz="0" w:space="0" w:color="auto"/>
        <w:left w:val="none" w:sz="0" w:space="0" w:color="auto"/>
        <w:bottom w:val="none" w:sz="0" w:space="0" w:color="auto"/>
        <w:right w:val="none" w:sz="0" w:space="0" w:color="auto"/>
      </w:divBdr>
    </w:div>
    <w:div w:id="852768568">
      <w:bodyDiv w:val="1"/>
      <w:marLeft w:val="0"/>
      <w:marRight w:val="0"/>
      <w:marTop w:val="0"/>
      <w:marBottom w:val="0"/>
      <w:divBdr>
        <w:top w:val="none" w:sz="0" w:space="0" w:color="auto"/>
        <w:left w:val="none" w:sz="0" w:space="0" w:color="auto"/>
        <w:bottom w:val="none" w:sz="0" w:space="0" w:color="auto"/>
        <w:right w:val="none" w:sz="0" w:space="0" w:color="auto"/>
      </w:divBdr>
    </w:div>
    <w:div w:id="866259208">
      <w:bodyDiv w:val="1"/>
      <w:marLeft w:val="0"/>
      <w:marRight w:val="0"/>
      <w:marTop w:val="0"/>
      <w:marBottom w:val="0"/>
      <w:divBdr>
        <w:top w:val="none" w:sz="0" w:space="0" w:color="auto"/>
        <w:left w:val="none" w:sz="0" w:space="0" w:color="auto"/>
        <w:bottom w:val="none" w:sz="0" w:space="0" w:color="auto"/>
        <w:right w:val="none" w:sz="0" w:space="0" w:color="auto"/>
      </w:divBdr>
    </w:div>
    <w:div w:id="877356058">
      <w:bodyDiv w:val="1"/>
      <w:marLeft w:val="0"/>
      <w:marRight w:val="0"/>
      <w:marTop w:val="0"/>
      <w:marBottom w:val="0"/>
      <w:divBdr>
        <w:top w:val="none" w:sz="0" w:space="0" w:color="auto"/>
        <w:left w:val="none" w:sz="0" w:space="0" w:color="auto"/>
        <w:bottom w:val="none" w:sz="0" w:space="0" w:color="auto"/>
        <w:right w:val="none" w:sz="0" w:space="0" w:color="auto"/>
      </w:divBdr>
    </w:div>
    <w:div w:id="885533620">
      <w:bodyDiv w:val="1"/>
      <w:marLeft w:val="0"/>
      <w:marRight w:val="0"/>
      <w:marTop w:val="0"/>
      <w:marBottom w:val="0"/>
      <w:divBdr>
        <w:top w:val="none" w:sz="0" w:space="0" w:color="auto"/>
        <w:left w:val="none" w:sz="0" w:space="0" w:color="auto"/>
        <w:bottom w:val="none" w:sz="0" w:space="0" w:color="auto"/>
        <w:right w:val="none" w:sz="0" w:space="0" w:color="auto"/>
      </w:divBdr>
    </w:div>
    <w:div w:id="901915653">
      <w:bodyDiv w:val="1"/>
      <w:marLeft w:val="0"/>
      <w:marRight w:val="0"/>
      <w:marTop w:val="0"/>
      <w:marBottom w:val="0"/>
      <w:divBdr>
        <w:top w:val="none" w:sz="0" w:space="0" w:color="auto"/>
        <w:left w:val="none" w:sz="0" w:space="0" w:color="auto"/>
        <w:bottom w:val="none" w:sz="0" w:space="0" w:color="auto"/>
        <w:right w:val="none" w:sz="0" w:space="0" w:color="auto"/>
      </w:divBdr>
    </w:div>
    <w:div w:id="903833028">
      <w:bodyDiv w:val="1"/>
      <w:marLeft w:val="0"/>
      <w:marRight w:val="0"/>
      <w:marTop w:val="0"/>
      <w:marBottom w:val="0"/>
      <w:divBdr>
        <w:top w:val="none" w:sz="0" w:space="0" w:color="auto"/>
        <w:left w:val="none" w:sz="0" w:space="0" w:color="auto"/>
        <w:bottom w:val="none" w:sz="0" w:space="0" w:color="auto"/>
        <w:right w:val="none" w:sz="0" w:space="0" w:color="auto"/>
      </w:divBdr>
    </w:div>
    <w:div w:id="910194176">
      <w:bodyDiv w:val="1"/>
      <w:marLeft w:val="0"/>
      <w:marRight w:val="0"/>
      <w:marTop w:val="0"/>
      <w:marBottom w:val="0"/>
      <w:divBdr>
        <w:top w:val="none" w:sz="0" w:space="0" w:color="auto"/>
        <w:left w:val="none" w:sz="0" w:space="0" w:color="auto"/>
        <w:bottom w:val="none" w:sz="0" w:space="0" w:color="auto"/>
        <w:right w:val="none" w:sz="0" w:space="0" w:color="auto"/>
      </w:divBdr>
    </w:div>
    <w:div w:id="912592057">
      <w:bodyDiv w:val="1"/>
      <w:marLeft w:val="0"/>
      <w:marRight w:val="0"/>
      <w:marTop w:val="0"/>
      <w:marBottom w:val="0"/>
      <w:divBdr>
        <w:top w:val="none" w:sz="0" w:space="0" w:color="auto"/>
        <w:left w:val="none" w:sz="0" w:space="0" w:color="auto"/>
        <w:bottom w:val="none" w:sz="0" w:space="0" w:color="auto"/>
        <w:right w:val="none" w:sz="0" w:space="0" w:color="auto"/>
      </w:divBdr>
    </w:div>
    <w:div w:id="913853651">
      <w:bodyDiv w:val="1"/>
      <w:marLeft w:val="0"/>
      <w:marRight w:val="0"/>
      <w:marTop w:val="0"/>
      <w:marBottom w:val="0"/>
      <w:divBdr>
        <w:top w:val="none" w:sz="0" w:space="0" w:color="auto"/>
        <w:left w:val="none" w:sz="0" w:space="0" w:color="auto"/>
        <w:bottom w:val="none" w:sz="0" w:space="0" w:color="auto"/>
        <w:right w:val="none" w:sz="0" w:space="0" w:color="auto"/>
      </w:divBdr>
    </w:div>
    <w:div w:id="930891582">
      <w:bodyDiv w:val="1"/>
      <w:marLeft w:val="0"/>
      <w:marRight w:val="0"/>
      <w:marTop w:val="0"/>
      <w:marBottom w:val="0"/>
      <w:divBdr>
        <w:top w:val="none" w:sz="0" w:space="0" w:color="auto"/>
        <w:left w:val="none" w:sz="0" w:space="0" w:color="auto"/>
        <w:bottom w:val="none" w:sz="0" w:space="0" w:color="auto"/>
        <w:right w:val="none" w:sz="0" w:space="0" w:color="auto"/>
      </w:divBdr>
    </w:div>
    <w:div w:id="934707048">
      <w:bodyDiv w:val="1"/>
      <w:marLeft w:val="0"/>
      <w:marRight w:val="0"/>
      <w:marTop w:val="0"/>
      <w:marBottom w:val="0"/>
      <w:divBdr>
        <w:top w:val="none" w:sz="0" w:space="0" w:color="auto"/>
        <w:left w:val="none" w:sz="0" w:space="0" w:color="auto"/>
        <w:bottom w:val="none" w:sz="0" w:space="0" w:color="auto"/>
        <w:right w:val="none" w:sz="0" w:space="0" w:color="auto"/>
      </w:divBdr>
    </w:div>
    <w:div w:id="938567832">
      <w:bodyDiv w:val="1"/>
      <w:marLeft w:val="0"/>
      <w:marRight w:val="0"/>
      <w:marTop w:val="0"/>
      <w:marBottom w:val="0"/>
      <w:divBdr>
        <w:top w:val="none" w:sz="0" w:space="0" w:color="auto"/>
        <w:left w:val="none" w:sz="0" w:space="0" w:color="auto"/>
        <w:bottom w:val="none" w:sz="0" w:space="0" w:color="auto"/>
        <w:right w:val="none" w:sz="0" w:space="0" w:color="auto"/>
      </w:divBdr>
    </w:div>
    <w:div w:id="944387156">
      <w:bodyDiv w:val="1"/>
      <w:marLeft w:val="0"/>
      <w:marRight w:val="0"/>
      <w:marTop w:val="0"/>
      <w:marBottom w:val="0"/>
      <w:divBdr>
        <w:top w:val="none" w:sz="0" w:space="0" w:color="auto"/>
        <w:left w:val="none" w:sz="0" w:space="0" w:color="auto"/>
        <w:bottom w:val="none" w:sz="0" w:space="0" w:color="auto"/>
        <w:right w:val="none" w:sz="0" w:space="0" w:color="auto"/>
      </w:divBdr>
    </w:div>
    <w:div w:id="949165236">
      <w:bodyDiv w:val="1"/>
      <w:marLeft w:val="0"/>
      <w:marRight w:val="0"/>
      <w:marTop w:val="0"/>
      <w:marBottom w:val="0"/>
      <w:divBdr>
        <w:top w:val="none" w:sz="0" w:space="0" w:color="auto"/>
        <w:left w:val="none" w:sz="0" w:space="0" w:color="auto"/>
        <w:bottom w:val="none" w:sz="0" w:space="0" w:color="auto"/>
        <w:right w:val="none" w:sz="0" w:space="0" w:color="auto"/>
      </w:divBdr>
    </w:div>
    <w:div w:id="952328864">
      <w:bodyDiv w:val="1"/>
      <w:marLeft w:val="0"/>
      <w:marRight w:val="0"/>
      <w:marTop w:val="0"/>
      <w:marBottom w:val="0"/>
      <w:divBdr>
        <w:top w:val="none" w:sz="0" w:space="0" w:color="auto"/>
        <w:left w:val="none" w:sz="0" w:space="0" w:color="auto"/>
        <w:bottom w:val="none" w:sz="0" w:space="0" w:color="auto"/>
        <w:right w:val="none" w:sz="0" w:space="0" w:color="auto"/>
      </w:divBdr>
    </w:div>
    <w:div w:id="954409178">
      <w:bodyDiv w:val="1"/>
      <w:marLeft w:val="0"/>
      <w:marRight w:val="0"/>
      <w:marTop w:val="0"/>
      <w:marBottom w:val="0"/>
      <w:divBdr>
        <w:top w:val="none" w:sz="0" w:space="0" w:color="auto"/>
        <w:left w:val="none" w:sz="0" w:space="0" w:color="auto"/>
        <w:bottom w:val="none" w:sz="0" w:space="0" w:color="auto"/>
        <w:right w:val="none" w:sz="0" w:space="0" w:color="auto"/>
      </w:divBdr>
    </w:div>
    <w:div w:id="957563298">
      <w:bodyDiv w:val="1"/>
      <w:marLeft w:val="0"/>
      <w:marRight w:val="0"/>
      <w:marTop w:val="0"/>
      <w:marBottom w:val="0"/>
      <w:divBdr>
        <w:top w:val="none" w:sz="0" w:space="0" w:color="auto"/>
        <w:left w:val="none" w:sz="0" w:space="0" w:color="auto"/>
        <w:bottom w:val="none" w:sz="0" w:space="0" w:color="auto"/>
        <w:right w:val="none" w:sz="0" w:space="0" w:color="auto"/>
      </w:divBdr>
    </w:div>
    <w:div w:id="967203272">
      <w:bodyDiv w:val="1"/>
      <w:marLeft w:val="0"/>
      <w:marRight w:val="0"/>
      <w:marTop w:val="0"/>
      <w:marBottom w:val="0"/>
      <w:divBdr>
        <w:top w:val="none" w:sz="0" w:space="0" w:color="auto"/>
        <w:left w:val="none" w:sz="0" w:space="0" w:color="auto"/>
        <w:bottom w:val="none" w:sz="0" w:space="0" w:color="auto"/>
        <w:right w:val="none" w:sz="0" w:space="0" w:color="auto"/>
      </w:divBdr>
    </w:div>
    <w:div w:id="986977276">
      <w:bodyDiv w:val="1"/>
      <w:marLeft w:val="0"/>
      <w:marRight w:val="0"/>
      <w:marTop w:val="0"/>
      <w:marBottom w:val="0"/>
      <w:divBdr>
        <w:top w:val="none" w:sz="0" w:space="0" w:color="auto"/>
        <w:left w:val="none" w:sz="0" w:space="0" w:color="auto"/>
        <w:bottom w:val="none" w:sz="0" w:space="0" w:color="auto"/>
        <w:right w:val="none" w:sz="0" w:space="0" w:color="auto"/>
      </w:divBdr>
    </w:div>
    <w:div w:id="993680349">
      <w:bodyDiv w:val="1"/>
      <w:marLeft w:val="0"/>
      <w:marRight w:val="0"/>
      <w:marTop w:val="0"/>
      <w:marBottom w:val="0"/>
      <w:divBdr>
        <w:top w:val="none" w:sz="0" w:space="0" w:color="auto"/>
        <w:left w:val="none" w:sz="0" w:space="0" w:color="auto"/>
        <w:bottom w:val="none" w:sz="0" w:space="0" w:color="auto"/>
        <w:right w:val="none" w:sz="0" w:space="0" w:color="auto"/>
      </w:divBdr>
    </w:div>
    <w:div w:id="1011100605">
      <w:bodyDiv w:val="1"/>
      <w:marLeft w:val="0"/>
      <w:marRight w:val="0"/>
      <w:marTop w:val="0"/>
      <w:marBottom w:val="0"/>
      <w:divBdr>
        <w:top w:val="none" w:sz="0" w:space="0" w:color="auto"/>
        <w:left w:val="none" w:sz="0" w:space="0" w:color="auto"/>
        <w:bottom w:val="none" w:sz="0" w:space="0" w:color="auto"/>
        <w:right w:val="none" w:sz="0" w:space="0" w:color="auto"/>
      </w:divBdr>
    </w:div>
    <w:div w:id="1014916112">
      <w:bodyDiv w:val="1"/>
      <w:marLeft w:val="0"/>
      <w:marRight w:val="0"/>
      <w:marTop w:val="0"/>
      <w:marBottom w:val="0"/>
      <w:divBdr>
        <w:top w:val="none" w:sz="0" w:space="0" w:color="auto"/>
        <w:left w:val="none" w:sz="0" w:space="0" w:color="auto"/>
        <w:bottom w:val="none" w:sz="0" w:space="0" w:color="auto"/>
        <w:right w:val="none" w:sz="0" w:space="0" w:color="auto"/>
      </w:divBdr>
    </w:div>
    <w:div w:id="1017344223">
      <w:bodyDiv w:val="1"/>
      <w:marLeft w:val="0"/>
      <w:marRight w:val="0"/>
      <w:marTop w:val="0"/>
      <w:marBottom w:val="0"/>
      <w:divBdr>
        <w:top w:val="none" w:sz="0" w:space="0" w:color="auto"/>
        <w:left w:val="none" w:sz="0" w:space="0" w:color="auto"/>
        <w:bottom w:val="none" w:sz="0" w:space="0" w:color="auto"/>
        <w:right w:val="none" w:sz="0" w:space="0" w:color="auto"/>
      </w:divBdr>
    </w:div>
    <w:div w:id="1029449595">
      <w:bodyDiv w:val="1"/>
      <w:marLeft w:val="0"/>
      <w:marRight w:val="0"/>
      <w:marTop w:val="0"/>
      <w:marBottom w:val="0"/>
      <w:divBdr>
        <w:top w:val="none" w:sz="0" w:space="0" w:color="auto"/>
        <w:left w:val="none" w:sz="0" w:space="0" w:color="auto"/>
        <w:bottom w:val="none" w:sz="0" w:space="0" w:color="auto"/>
        <w:right w:val="none" w:sz="0" w:space="0" w:color="auto"/>
      </w:divBdr>
    </w:div>
    <w:div w:id="1050110822">
      <w:bodyDiv w:val="1"/>
      <w:marLeft w:val="0"/>
      <w:marRight w:val="0"/>
      <w:marTop w:val="0"/>
      <w:marBottom w:val="0"/>
      <w:divBdr>
        <w:top w:val="none" w:sz="0" w:space="0" w:color="auto"/>
        <w:left w:val="none" w:sz="0" w:space="0" w:color="auto"/>
        <w:bottom w:val="none" w:sz="0" w:space="0" w:color="auto"/>
        <w:right w:val="none" w:sz="0" w:space="0" w:color="auto"/>
      </w:divBdr>
    </w:div>
    <w:div w:id="1092820877">
      <w:bodyDiv w:val="1"/>
      <w:marLeft w:val="0"/>
      <w:marRight w:val="0"/>
      <w:marTop w:val="0"/>
      <w:marBottom w:val="0"/>
      <w:divBdr>
        <w:top w:val="none" w:sz="0" w:space="0" w:color="auto"/>
        <w:left w:val="none" w:sz="0" w:space="0" w:color="auto"/>
        <w:bottom w:val="none" w:sz="0" w:space="0" w:color="auto"/>
        <w:right w:val="none" w:sz="0" w:space="0" w:color="auto"/>
      </w:divBdr>
      <w:divsChild>
        <w:div w:id="77874994">
          <w:marLeft w:val="0"/>
          <w:marRight w:val="0"/>
          <w:marTop w:val="0"/>
          <w:marBottom w:val="0"/>
          <w:divBdr>
            <w:top w:val="none" w:sz="0" w:space="0" w:color="auto"/>
            <w:left w:val="none" w:sz="0" w:space="0" w:color="auto"/>
            <w:bottom w:val="none" w:sz="0" w:space="0" w:color="auto"/>
            <w:right w:val="none" w:sz="0" w:space="0" w:color="auto"/>
          </w:divBdr>
        </w:div>
        <w:div w:id="238953770">
          <w:marLeft w:val="0"/>
          <w:marRight w:val="0"/>
          <w:marTop w:val="0"/>
          <w:marBottom w:val="0"/>
          <w:divBdr>
            <w:top w:val="none" w:sz="0" w:space="0" w:color="auto"/>
            <w:left w:val="none" w:sz="0" w:space="0" w:color="auto"/>
            <w:bottom w:val="none" w:sz="0" w:space="0" w:color="auto"/>
            <w:right w:val="none" w:sz="0" w:space="0" w:color="auto"/>
          </w:divBdr>
        </w:div>
        <w:div w:id="652951272">
          <w:marLeft w:val="0"/>
          <w:marRight w:val="0"/>
          <w:marTop w:val="0"/>
          <w:marBottom w:val="0"/>
          <w:divBdr>
            <w:top w:val="none" w:sz="0" w:space="0" w:color="auto"/>
            <w:left w:val="none" w:sz="0" w:space="0" w:color="auto"/>
            <w:bottom w:val="none" w:sz="0" w:space="0" w:color="auto"/>
            <w:right w:val="none" w:sz="0" w:space="0" w:color="auto"/>
          </w:divBdr>
        </w:div>
        <w:div w:id="860315720">
          <w:marLeft w:val="0"/>
          <w:marRight w:val="0"/>
          <w:marTop w:val="0"/>
          <w:marBottom w:val="0"/>
          <w:divBdr>
            <w:top w:val="none" w:sz="0" w:space="0" w:color="auto"/>
            <w:left w:val="none" w:sz="0" w:space="0" w:color="auto"/>
            <w:bottom w:val="none" w:sz="0" w:space="0" w:color="auto"/>
            <w:right w:val="none" w:sz="0" w:space="0" w:color="auto"/>
          </w:divBdr>
        </w:div>
        <w:div w:id="1047220463">
          <w:marLeft w:val="0"/>
          <w:marRight w:val="0"/>
          <w:marTop w:val="0"/>
          <w:marBottom w:val="0"/>
          <w:divBdr>
            <w:top w:val="none" w:sz="0" w:space="0" w:color="auto"/>
            <w:left w:val="none" w:sz="0" w:space="0" w:color="auto"/>
            <w:bottom w:val="none" w:sz="0" w:space="0" w:color="auto"/>
            <w:right w:val="none" w:sz="0" w:space="0" w:color="auto"/>
          </w:divBdr>
          <w:divsChild>
            <w:div w:id="79254891">
              <w:marLeft w:val="0"/>
              <w:marRight w:val="0"/>
              <w:marTop w:val="0"/>
              <w:marBottom w:val="0"/>
              <w:divBdr>
                <w:top w:val="none" w:sz="0" w:space="0" w:color="auto"/>
                <w:left w:val="none" w:sz="0" w:space="0" w:color="auto"/>
                <w:bottom w:val="none" w:sz="0" w:space="0" w:color="auto"/>
                <w:right w:val="none" w:sz="0" w:space="0" w:color="auto"/>
              </w:divBdr>
            </w:div>
            <w:div w:id="273755895">
              <w:marLeft w:val="0"/>
              <w:marRight w:val="0"/>
              <w:marTop w:val="0"/>
              <w:marBottom w:val="0"/>
              <w:divBdr>
                <w:top w:val="none" w:sz="0" w:space="0" w:color="auto"/>
                <w:left w:val="none" w:sz="0" w:space="0" w:color="auto"/>
                <w:bottom w:val="none" w:sz="0" w:space="0" w:color="auto"/>
                <w:right w:val="none" w:sz="0" w:space="0" w:color="auto"/>
              </w:divBdr>
            </w:div>
            <w:div w:id="855265250">
              <w:marLeft w:val="0"/>
              <w:marRight w:val="0"/>
              <w:marTop w:val="0"/>
              <w:marBottom w:val="0"/>
              <w:divBdr>
                <w:top w:val="none" w:sz="0" w:space="0" w:color="auto"/>
                <w:left w:val="none" w:sz="0" w:space="0" w:color="auto"/>
                <w:bottom w:val="none" w:sz="0" w:space="0" w:color="auto"/>
                <w:right w:val="none" w:sz="0" w:space="0" w:color="auto"/>
              </w:divBdr>
            </w:div>
          </w:divsChild>
        </w:div>
        <w:div w:id="1181891376">
          <w:marLeft w:val="0"/>
          <w:marRight w:val="0"/>
          <w:marTop w:val="0"/>
          <w:marBottom w:val="0"/>
          <w:divBdr>
            <w:top w:val="none" w:sz="0" w:space="0" w:color="auto"/>
            <w:left w:val="none" w:sz="0" w:space="0" w:color="auto"/>
            <w:bottom w:val="none" w:sz="0" w:space="0" w:color="auto"/>
            <w:right w:val="none" w:sz="0" w:space="0" w:color="auto"/>
          </w:divBdr>
        </w:div>
        <w:div w:id="1494177957">
          <w:marLeft w:val="0"/>
          <w:marRight w:val="0"/>
          <w:marTop w:val="0"/>
          <w:marBottom w:val="0"/>
          <w:divBdr>
            <w:top w:val="none" w:sz="0" w:space="0" w:color="auto"/>
            <w:left w:val="none" w:sz="0" w:space="0" w:color="auto"/>
            <w:bottom w:val="none" w:sz="0" w:space="0" w:color="auto"/>
            <w:right w:val="none" w:sz="0" w:space="0" w:color="auto"/>
          </w:divBdr>
        </w:div>
        <w:div w:id="1506629998">
          <w:marLeft w:val="0"/>
          <w:marRight w:val="0"/>
          <w:marTop w:val="0"/>
          <w:marBottom w:val="0"/>
          <w:divBdr>
            <w:top w:val="none" w:sz="0" w:space="0" w:color="auto"/>
            <w:left w:val="none" w:sz="0" w:space="0" w:color="auto"/>
            <w:bottom w:val="none" w:sz="0" w:space="0" w:color="auto"/>
            <w:right w:val="none" w:sz="0" w:space="0" w:color="auto"/>
          </w:divBdr>
        </w:div>
        <w:div w:id="1774126070">
          <w:marLeft w:val="0"/>
          <w:marRight w:val="0"/>
          <w:marTop w:val="0"/>
          <w:marBottom w:val="0"/>
          <w:divBdr>
            <w:top w:val="none" w:sz="0" w:space="0" w:color="auto"/>
            <w:left w:val="none" w:sz="0" w:space="0" w:color="auto"/>
            <w:bottom w:val="none" w:sz="0" w:space="0" w:color="auto"/>
            <w:right w:val="none" w:sz="0" w:space="0" w:color="auto"/>
          </w:divBdr>
        </w:div>
        <w:div w:id="1922175313">
          <w:marLeft w:val="0"/>
          <w:marRight w:val="0"/>
          <w:marTop w:val="0"/>
          <w:marBottom w:val="0"/>
          <w:divBdr>
            <w:top w:val="none" w:sz="0" w:space="0" w:color="auto"/>
            <w:left w:val="none" w:sz="0" w:space="0" w:color="auto"/>
            <w:bottom w:val="none" w:sz="0" w:space="0" w:color="auto"/>
            <w:right w:val="none" w:sz="0" w:space="0" w:color="auto"/>
          </w:divBdr>
        </w:div>
        <w:div w:id="1950550243">
          <w:marLeft w:val="0"/>
          <w:marRight w:val="0"/>
          <w:marTop w:val="0"/>
          <w:marBottom w:val="0"/>
          <w:divBdr>
            <w:top w:val="none" w:sz="0" w:space="0" w:color="auto"/>
            <w:left w:val="none" w:sz="0" w:space="0" w:color="auto"/>
            <w:bottom w:val="none" w:sz="0" w:space="0" w:color="auto"/>
            <w:right w:val="none" w:sz="0" w:space="0" w:color="auto"/>
          </w:divBdr>
        </w:div>
        <w:div w:id="1994525972">
          <w:marLeft w:val="0"/>
          <w:marRight w:val="0"/>
          <w:marTop w:val="0"/>
          <w:marBottom w:val="0"/>
          <w:divBdr>
            <w:top w:val="none" w:sz="0" w:space="0" w:color="auto"/>
            <w:left w:val="none" w:sz="0" w:space="0" w:color="auto"/>
            <w:bottom w:val="none" w:sz="0" w:space="0" w:color="auto"/>
            <w:right w:val="none" w:sz="0" w:space="0" w:color="auto"/>
          </w:divBdr>
        </w:div>
        <w:div w:id="2139377350">
          <w:marLeft w:val="0"/>
          <w:marRight w:val="0"/>
          <w:marTop w:val="0"/>
          <w:marBottom w:val="0"/>
          <w:divBdr>
            <w:top w:val="none" w:sz="0" w:space="0" w:color="auto"/>
            <w:left w:val="none" w:sz="0" w:space="0" w:color="auto"/>
            <w:bottom w:val="none" w:sz="0" w:space="0" w:color="auto"/>
            <w:right w:val="none" w:sz="0" w:space="0" w:color="auto"/>
          </w:divBdr>
        </w:div>
      </w:divsChild>
    </w:div>
    <w:div w:id="1111972339">
      <w:bodyDiv w:val="1"/>
      <w:marLeft w:val="0"/>
      <w:marRight w:val="0"/>
      <w:marTop w:val="0"/>
      <w:marBottom w:val="0"/>
      <w:divBdr>
        <w:top w:val="none" w:sz="0" w:space="0" w:color="auto"/>
        <w:left w:val="none" w:sz="0" w:space="0" w:color="auto"/>
        <w:bottom w:val="none" w:sz="0" w:space="0" w:color="auto"/>
        <w:right w:val="none" w:sz="0" w:space="0" w:color="auto"/>
      </w:divBdr>
    </w:div>
    <w:div w:id="1116756311">
      <w:bodyDiv w:val="1"/>
      <w:marLeft w:val="0"/>
      <w:marRight w:val="0"/>
      <w:marTop w:val="0"/>
      <w:marBottom w:val="0"/>
      <w:divBdr>
        <w:top w:val="none" w:sz="0" w:space="0" w:color="auto"/>
        <w:left w:val="none" w:sz="0" w:space="0" w:color="auto"/>
        <w:bottom w:val="none" w:sz="0" w:space="0" w:color="auto"/>
        <w:right w:val="none" w:sz="0" w:space="0" w:color="auto"/>
      </w:divBdr>
    </w:div>
    <w:div w:id="1117604807">
      <w:bodyDiv w:val="1"/>
      <w:marLeft w:val="0"/>
      <w:marRight w:val="0"/>
      <w:marTop w:val="0"/>
      <w:marBottom w:val="0"/>
      <w:divBdr>
        <w:top w:val="none" w:sz="0" w:space="0" w:color="auto"/>
        <w:left w:val="none" w:sz="0" w:space="0" w:color="auto"/>
        <w:bottom w:val="none" w:sz="0" w:space="0" w:color="auto"/>
        <w:right w:val="none" w:sz="0" w:space="0" w:color="auto"/>
      </w:divBdr>
    </w:div>
    <w:div w:id="1141576914">
      <w:bodyDiv w:val="1"/>
      <w:marLeft w:val="0"/>
      <w:marRight w:val="0"/>
      <w:marTop w:val="0"/>
      <w:marBottom w:val="0"/>
      <w:divBdr>
        <w:top w:val="none" w:sz="0" w:space="0" w:color="auto"/>
        <w:left w:val="none" w:sz="0" w:space="0" w:color="auto"/>
        <w:bottom w:val="none" w:sz="0" w:space="0" w:color="auto"/>
        <w:right w:val="none" w:sz="0" w:space="0" w:color="auto"/>
      </w:divBdr>
    </w:div>
    <w:div w:id="1157766526">
      <w:bodyDiv w:val="1"/>
      <w:marLeft w:val="0"/>
      <w:marRight w:val="0"/>
      <w:marTop w:val="0"/>
      <w:marBottom w:val="0"/>
      <w:divBdr>
        <w:top w:val="none" w:sz="0" w:space="0" w:color="auto"/>
        <w:left w:val="none" w:sz="0" w:space="0" w:color="auto"/>
        <w:bottom w:val="none" w:sz="0" w:space="0" w:color="auto"/>
        <w:right w:val="none" w:sz="0" w:space="0" w:color="auto"/>
      </w:divBdr>
    </w:div>
    <w:div w:id="1161969043">
      <w:bodyDiv w:val="1"/>
      <w:marLeft w:val="0"/>
      <w:marRight w:val="0"/>
      <w:marTop w:val="0"/>
      <w:marBottom w:val="0"/>
      <w:divBdr>
        <w:top w:val="none" w:sz="0" w:space="0" w:color="auto"/>
        <w:left w:val="none" w:sz="0" w:space="0" w:color="auto"/>
        <w:bottom w:val="none" w:sz="0" w:space="0" w:color="auto"/>
        <w:right w:val="none" w:sz="0" w:space="0" w:color="auto"/>
      </w:divBdr>
    </w:div>
    <w:div w:id="1180238773">
      <w:bodyDiv w:val="1"/>
      <w:marLeft w:val="0"/>
      <w:marRight w:val="0"/>
      <w:marTop w:val="0"/>
      <w:marBottom w:val="0"/>
      <w:divBdr>
        <w:top w:val="none" w:sz="0" w:space="0" w:color="auto"/>
        <w:left w:val="none" w:sz="0" w:space="0" w:color="auto"/>
        <w:bottom w:val="none" w:sz="0" w:space="0" w:color="auto"/>
        <w:right w:val="none" w:sz="0" w:space="0" w:color="auto"/>
      </w:divBdr>
    </w:div>
    <w:div w:id="1190222902">
      <w:bodyDiv w:val="1"/>
      <w:marLeft w:val="0"/>
      <w:marRight w:val="0"/>
      <w:marTop w:val="0"/>
      <w:marBottom w:val="0"/>
      <w:divBdr>
        <w:top w:val="none" w:sz="0" w:space="0" w:color="auto"/>
        <w:left w:val="none" w:sz="0" w:space="0" w:color="auto"/>
        <w:bottom w:val="none" w:sz="0" w:space="0" w:color="auto"/>
        <w:right w:val="none" w:sz="0" w:space="0" w:color="auto"/>
      </w:divBdr>
    </w:div>
    <w:div w:id="1192305183">
      <w:bodyDiv w:val="1"/>
      <w:marLeft w:val="0"/>
      <w:marRight w:val="0"/>
      <w:marTop w:val="0"/>
      <w:marBottom w:val="0"/>
      <w:divBdr>
        <w:top w:val="none" w:sz="0" w:space="0" w:color="auto"/>
        <w:left w:val="none" w:sz="0" w:space="0" w:color="auto"/>
        <w:bottom w:val="none" w:sz="0" w:space="0" w:color="auto"/>
        <w:right w:val="none" w:sz="0" w:space="0" w:color="auto"/>
      </w:divBdr>
    </w:div>
    <w:div w:id="1206412174">
      <w:bodyDiv w:val="1"/>
      <w:marLeft w:val="0"/>
      <w:marRight w:val="0"/>
      <w:marTop w:val="0"/>
      <w:marBottom w:val="0"/>
      <w:divBdr>
        <w:top w:val="none" w:sz="0" w:space="0" w:color="auto"/>
        <w:left w:val="none" w:sz="0" w:space="0" w:color="auto"/>
        <w:bottom w:val="none" w:sz="0" w:space="0" w:color="auto"/>
        <w:right w:val="none" w:sz="0" w:space="0" w:color="auto"/>
      </w:divBdr>
    </w:div>
    <w:div w:id="1208564894">
      <w:bodyDiv w:val="1"/>
      <w:marLeft w:val="0"/>
      <w:marRight w:val="0"/>
      <w:marTop w:val="0"/>
      <w:marBottom w:val="0"/>
      <w:divBdr>
        <w:top w:val="none" w:sz="0" w:space="0" w:color="auto"/>
        <w:left w:val="none" w:sz="0" w:space="0" w:color="auto"/>
        <w:bottom w:val="none" w:sz="0" w:space="0" w:color="auto"/>
        <w:right w:val="none" w:sz="0" w:space="0" w:color="auto"/>
      </w:divBdr>
    </w:div>
    <w:div w:id="1216816346">
      <w:bodyDiv w:val="1"/>
      <w:marLeft w:val="0"/>
      <w:marRight w:val="0"/>
      <w:marTop w:val="0"/>
      <w:marBottom w:val="0"/>
      <w:divBdr>
        <w:top w:val="none" w:sz="0" w:space="0" w:color="auto"/>
        <w:left w:val="none" w:sz="0" w:space="0" w:color="auto"/>
        <w:bottom w:val="none" w:sz="0" w:space="0" w:color="auto"/>
        <w:right w:val="none" w:sz="0" w:space="0" w:color="auto"/>
      </w:divBdr>
      <w:divsChild>
        <w:div w:id="170873976">
          <w:marLeft w:val="1166"/>
          <w:marRight w:val="0"/>
          <w:marTop w:val="0"/>
          <w:marBottom w:val="0"/>
          <w:divBdr>
            <w:top w:val="none" w:sz="0" w:space="0" w:color="auto"/>
            <w:left w:val="none" w:sz="0" w:space="0" w:color="auto"/>
            <w:bottom w:val="none" w:sz="0" w:space="0" w:color="auto"/>
            <w:right w:val="none" w:sz="0" w:space="0" w:color="auto"/>
          </w:divBdr>
        </w:div>
        <w:div w:id="292172454">
          <w:marLeft w:val="1166"/>
          <w:marRight w:val="0"/>
          <w:marTop w:val="0"/>
          <w:marBottom w:val="160"/>
          <w:divBdr>
            <w:top w:val="none" w:sz="0" w:space="0" w:color="auto"/>
            <w:left w:val="none" w:sz="0" w:space="0" w:color="auto"/>
            <w:bottom w:val="none" w:sz="0" w:space="0" w:color="auto"/>
            <w:right w:val="none" w:sz="0" w:space="0" w:color="auto"/>
          </w:divBdr>
        </w:div>
        <w:div w:id="548103884">
          <w:marLeft w:val="547"/>
          <w:marRight w:val="0"/>
          <w:marTop w:val="0"/>
          <w:marBottom w:val="0"/>
          <w:divBdr>
            <w:top w:val="none" w:sz="0" w:space="0" w:color="auto"/>
            <w:left w:val="none" w:sz="0" w:space="0" w:color="auto"/>
            <w:bottom w:val="none" w:sz="0" w:space="0" w:color="auto"/>
            <w:right w:val="none" w:sz="0" w:space="0" w:color="auto"/>
          </w:divBdr>
        </w:div>
        <w:div w:id="759329412">
          <w:marLeft w:val="1166"/>
          <w:marRight w:val="0"/>
          <w:marTop w:val="0"/>
          <w:marBottom w:val="0"/>
          <w:divBdr>
            <w:top w:val="none" w:sz="0" w:space="0" w:color="auto"/>
            <w:left w:val="none" w:sz="0" w:space="0" w:color="auto"/>
            <w:bottom w:val="none" w:sz="0" w:space="0" w:color="auto"/>
            <w:right w:val="none" w:sz="0" w:space="0" w:color="auto"/>
          </w:divBdr>
        </w:div>
        <w:div w:id="922880955">
          <w:marLeft w:val="1166"/>
          <w:marRight w:val="0"/>
          <w:marTop w:val="0"/>
          <w:marBottom w:val="0"/>
          <w:divBdr>
            <w:top w:val="none" w:sz="0" w:space="0" w:color="auto"/>
            <w:left w:val="none" w:sz="0" w:space="0" w:color="auto"/>
            <w:bottom w:val="none" w:sz="0" w:space="0" w:color="auto"/>
            <w:right w:val="none" w:sz="0" w:space="0" w:color="auto"/>
          </w:divBdr>
        </w:div>
        <w:div w:id="1083141184">
          <w:marLeft w:val="1166"/>
          <w:marRight w:val="0"/>
          <w:marTop w:val="0"/>
          <w:marBottom w:val="0"/>
          <w:divBdr>
            <w:top w:val="none" w:sz="0" w:space="0" w:color="auto"/>
            <w:left w:val="none" w:sz="0" w:space="0" w:color="auto"/>
            <w:bottom w:val="none" w:sz="0" w:space="0" w:color="auto"/>
            <w:right w:val="none" w:sz="0" w:space="0" w:color="auto"/>
          </w:divBdr>
        </w:div>
        <w:div w:id="1355763106">
          <w:marLeft w:val="547"/>
          <w:marRight w:val="0"/>
          <w:marTop w:val="0"/>
          <w:marBottom w:val="0"/>
          <w:divBdr>
            <w:top w:val="none" w:sz="0" w:space="0" w:color="auto"/>
            <w:left w:val="none" w:sz="0" w:space="0" w:color="auto"/>
            <w:bottom w:val="none" w:sz="0" w:space="0" w:color="auto"/>
            <w:right w:val="none" w:sz="0" w:space="0" w:color="auto"/>
          </w:divBdr>
        </w:div>
        <w:div w:id="1484352652">
          <w:marLeft w:val="547"/>
          <w:marRight w:val="0"/>
          <w:marTop w:val="0"/>
          <w:marBottom w:val="0"/>
          <w:divBdr>
            <w:top w:val="none" w:sz="0" w:space="0" w:color="auto"/>
            <w:left w:val="none" w:sz="0" w:space="0" w:color="auto"/>
            <w:bottom w:val="none" w:sz="0" w:space="0" w:color="auto"/>
            <w:right w:val="none" w:sz="0" w:space="0" w:color="auto"/>
          </w:divBdr>
        </w:div>
        <w:div w:id="1618413714">
          <w:marLeft w:val="547"/>
          <w:marRight w:val="0"/>
          <w:marTop w:val="0"/>
          <w:marBottom w:val="0"/>
          <w:divBdr>
            <w:top w:val="none" w:sz="0" w:space="0" w:color="auto"/>
            <w:left w:val="none" w:sz="0" w:space="0" w:color="auto"/>
            <w:bottom w:val="none" w:sz="0" w:space="0" w:color="auto"/>
            <w:right w:val="none" w:sz="0" w:space="0" w:color="auto"/>
          </w:divBdr>
        </w:div>
        <w:div w:id="2146845141">
          <w:marLeft w:val="547"/>
          <w:marRight w:val="0"/>
          <w:marTop w:val="0"/>
          <w:marBottom w:val="0"/>
          <w:divBdr>
            <w:top w:val="none" w:sz="0" w:space="0" w:color="auto"/>
            <w:left w:val="none" w:sz="0" w:space="0" w:color="auto"/>
            <w:bottom w:val="none" w:sz="0" w:space="0" w:color="auto"/>
            <w:right w:val="none" w:sz="0" w:space="0" w:color="auto"/>
          </w:divBdr>
        </w:div>
      </w:divsChild>
    </w:div>
    <w:div w:id="1256672471">
      <w:bodyDiv w:val="1"/>
      <w:marLeft w:val="0"/>
      <w:marRight w:val="0"/>
      <w:marTop w:val="0"/>
      <w:marBottom w:val="0"/>
      <w:divBdr>
        <w:top w:val="none" w:sz="0" w:space="0" w:color="auto"/>
        <w:left w:val="none" w:sz="0" w:space="0" w:color="auto"/>
        <w:bottom w:val="none" w:sz="0" w:space="0" w:color="auto"/>
        <w:right w:val="none" w:sz="0" w:space="0" w:color="auto"/>
      </w:divBdr>
    </w:div>
    <w:div w:id="1257594578">
      <w:bodyDiv w:val="1"/>
      <w:marLeft w:val="0"/>
      <w:marRight w:val="0"/>
      <w:marTop w:val="0"/>
      <w:marBottom w:val="0"/>
      <w:divBdr>
        <w:top w:val="none" w:sz="0" w:space="0" w:color="auto"/>
        <w:left w:val="none" w:sz="0" w:space="0" w:color="auto"/>
        <w:bottom w:val="none" w:sz="0" w:space="0" w:color="auto"/>
        <w:right w:val="none" w:sz="0" w:space="0" w:color="auto"/>
      </w:divBdr>
    </w:div>
    <w:div w:id="1258368056">
      <w:bodyDiv w:val="1"/>
      <w:marLeft w:val="0"/>
      <w:marRight w:val="0"/>
      <w:marTop w:val="0"/>
      <w:marBottom w:val="0"/>
      <w:divBdr>
        <w:top w:val="none" w:sz="0" w:space="0" w:color="auto"/>
        <w:left w:val="none" w:sz="0" w:space="0" w:color="auto"/>
        <w:bottom w:val="none" w:sz="0" w:space="0" w:color="auto"/>
        <w:right w:val="none" w:sz="0" w:space="0" w:color="auto"/>
      </w:divBdr>
    </w:div>
    <w:div w:id="1264731517">
      <w:bodyDiv w:val="1"/>
      <w:marLeft w:val="0"/>
      <w:marRight w:val="0"/>
      <w:marTop w:val="0"/>
      <w:marBottom w:val="0"/>
      <w:divBdr>
        <w:top w:val="none" w:sz="0" w:space="0" w:color="auto"/>
        <w:left w:val="none" w:sz="0" w:space="0" w:color="auto"/>
        <w:bottom w:val="none" w:sz="0" w:space="0" w:color="auto"/>
        <w:right w:val="none" w:sz="0" w:space="0" w:color="auto"/>
      </w:divBdr>
    </w:div>
    <w:div w:id="1273174030">
      <w:bodyDiv w:val="1"/>
      <w:marLeft w:val="0"/>
      <w:marRight w:val="0"/>
      <w:marTop w:val="0"/>
      <w:marBottom w:val="0"/>
      <w:divBdr>
        <w:top w:val="none" w:sz="0" w:space="0" w:color="auto"/>
        <w:left w:val="none" w:sz="0" w:space="0" w:color="auto"/>
        <w:bottom w:val="none" w:sz="0" w:space="0" w:color="auto"/>
        <w:right w:val="none" w:sz="0" w:space="0" w:color="auto"/>
      </w:divBdr>
    </w:div>
    <w:div w:id="1274480798">
      <w:bodyDiv w:val="1"/>
      <w:marLeft w:val="0"/>
      <w:marRight w:val="0"/>
      <w:marTop w:val="0"/>
      <w:marBottom w:val="0"/>
      <w:divBdr>
        <w:top w:val="none" w:sz="0" w:space="0" w:color="auto"/>
        <w:left w:val="none" w:sz="0" w:space="0" w:color="auto"/>
        <w:bottom w:val="none" w:sz="0" w:space="0" w:color="auto"/>
        <w:right w:val="none" w:sz="0" w:space="0" w:color="auto"/>
      </w:divBdr>
    </w:div>
    <w:div w:id="1276138617">
      <w:bodyDiv w:val="1"/>
      <w:marLeft w:val="0"/>
      <w:marRight w:val="0"/>
      <w:marTop w:val="0"/>
      <w:marBottom w:val="0"/>
      <w:divBdr>
        <w:top w:val="none" w:sz="0" w:space="0" w:color="auto"/>
        <w:left w:val="none" w:sz="0" w:space="0" w:color="auto"/>
        <w:bottom w:val="none" w:sz="0" w:space="0" w:color="auto"/>
        <w:right w:val="none" w:sz="0" w:space="0" w:color="auto"/>
      </w:divBdr>
    </w:div>
    <w:div w:id="1319187431">
      <w:bodyDiv w:val="1"/>
      <w:marLeft w:val="0"/>
      <w:marRight w:val="0"/>
      <w:marTop w:val="0"/>
      <w:marBottom w:val="0"/>
      <w:divBdr>
        <w:top w:val="none" w:sz="0" w:space="0" w:color="auto"/>
        <w:left w:val="none" w:sz="0" w:space="0" w:color="auto"/>
        <w:bottom w:val="none" w:sz="0" w:space="0" w:color="auto"/>
        <w:right w:val="none" w:sz="0" w:space="0" w:color="auto"/>
      </w:divBdr>
    </w:div>
    <w:div w:id="1360356693">
      <w:bodyDiv w:val="1"/>
      <w:marLeft w:val="0"/>
      <w:marRight w:val="0"/>
      <w:marTop w:val="0"/>
      <w:marBottom w:val="0"/>
      <w:divBdr>
        <w:top w:val="none" w:sz="0" w:space="0" w:color="auto"/>
        <w:left w:val="none" w:sz="0" w:space="0" w:color="auto"/>
        <w:bottom w:val="none" w:sz="0" w:space="0" w:color="auto"/>
        <w:right w:val="none" w:sz="0" w:space="0" w:color="auto"/>
      </w:divBdr>
    </w:div>
    <w:div w:id="1385714629">
      <w:bodyDiv w:val="1"/>
      <w:marLeft w:val="0"/>
      <w:marRight w:val="0"/>
      <w:marTop w:val="0"/>
      <w:marBottom w:val="0"/>
      <w:divBdr>
        <w:top w:val="none" w:sz="0" w:space="0" w:color="auto"/>
        <w:left w:val="none" w:sz="0" w:space="0" w:color="auto"/>
        <w:bottom w:val="none" w:sz="0" w:space="0" w:color="auto"/>
        <w:right w:val="none" w:sz="0" w:space="0" w:color="auto"/>
      </w:divBdr>
    </w:div>
    <w:div w:id="1387335492">
      <w:bodyDiv w:val="1"/>
      <w:marLeft w:val="0"/>
      <w:marRight w:val="0"/>
      <w:marTop w:val="0"/>
      <w:marBottom w:val="0"/>
      <w:divBdr>
        <w:top w:val="none" w:sz="0" w:space="0" w:color="auto"/>
        <w:left w:val="none" w:sz="0" w:space="0" w:color="auto"/>
        <w:bottom w:val="none" w:sz="0" w:space="0" w:color="auto"/>
        <w:right w:val="none" w:sz="0" w:space="0" w:color="auto"/>
      </w:divBdr>
    </w:div>
    <w:div w:id="1393777123">
      <w:bodyDiv w:val="1"/>
      <w:marLeft w:val="0"/>
      <w:marRight w:val="0"/>
      <w:marTop w:val="0"/>
      <w:marBottom w:val="0"/>
      <w:divBdr>
        <w:top w:val="none" w:sz="0" w:space="0" w:color="auto"/>
        <w:left w:val="none" w:sz="0" w:space="0" w:color="auto"/>
        <w:bottom w:val="none" w:sz="0" w:space="0" w:color="auto"/>
        <w:right w:val="none" w:sz="0" w:space="0" w:color="auto"/>
      </w:divBdr>
    </w:div>
    <w:div w:id="1395818201">
      <w:bodyDiv w:val="1"/>
      <w:marLeft w:val="0"/>
      <w:marRight w:val="0"/>
      <w:marTop w:val="0"/>
      <w:marBottom w:val="0"/>
      <w:divBdr>
        <w:top w:val="none" w:sz="0" w:space="0" w:color="auto"/>
        <w:left w:val="none" w:sz="0" w:space="0" w:color="auto"/>
        <w:bottom w:val="none" w:sz="0" w:space="0" w:color="auto"/>
        <w:right w:val="none" w:sz="0" w:space="0" w:color="auto"/>
      </w:divBdr>
    </w:div>
    <w:div w:id="1396129222">
      <w:bodyDiv w:val="1"/>
      <w:marLeft w:val="0"/>
      <w:marRight w:val="0"/>
      <w:marTop w:val="0"/>
      <w:marBottom w:val="0"/>
      <w:divBdr>
        <w:top w:val="none" w:sz="0" w:space="0" w:color="auto"/>
        <w:left w:val="none" w:sz="0" w:space="0" w:color="auto"/>
        <w:bottom w:val="none" w:sz="0" w:space="0" w:color="auto"/>
        <w:right w:val="none" w:sz="0" w:space="0" w:color="auto"/>
      </w:divBdr>
    </w:div>
    <w:div w:id="1412659050">
      <w:bodyDiv w:val="1"/>
      <w:marLeft w:val="0"/>
      <w:marRight w:val="0"/>
      <w:marTop w:val="0"/>
      <w:marBottom w:val="0"/>
      <w:divBdr>
        <w:top w:val="none" w:sz="0" w:space="0" w:color="auto"/>
        <w:left w:val="none" w:sz="0" w:space="0" w:color="auto"/>
        <w:bottom w:val="none" w:sz="0" w:space="0" w:color="auto"/>
        <w:right w:val="none" w:sz="0" w:space="0" w:color="auto"/>
      </w:divBdr>
    </w:div>
    <w:div w:id="1416592287">
      <w:bodyDiv w:val="1"/>
      <w:marLeft w:val="0"/>
      <w:marRight w:val="0"/>
      <w:marTop w:val="0"/>
      <w:marBottom w:val="0"/>
      <w:divBdr>
        <w:top w:val="none" w:sz="0" w:space="0" w:color="auto"/>
        <w:left w:val="none" w:sz="0" w:space="0" w:color="auto"/>
        <w:bottom w:val="none" w:sz="0" w:space="0" w:color="auto"/>
        <w:right w:val="none" w:sz="0" w:space="0" w:color="auto"/>
      </w:divBdr>
    </w:div>
    <w:div w:id="1421217453">
      <w:bodyDiv w:val="1"/>
      <w:marLeft w:val="0"/>
      <w:marRight w:val="0"/>
      <w:marTop w:val="0"/>
      <w:marBottom w:val="0"/>
      <w:divBdr>
        <w:top w:val="none" w:sz="0" w:space="0" w:color="auto"/>
        <w:left w:val="none" w:sz="0" w:space="0" w:color="auto"/>
        <w:bottom w:val="none" w:sz="0" w:space="0" w:color="auto"/>
        <w:right w:val="none" w:sz="0" w:space="0" w:color="auto"/>
      </w:divBdr>
    </w:div>
    <w:div w:id="1447776255">
      <w:bodyDiv w:val="1"/>
      <w:marLeft w:val="0"/>
      <w:marRight w:val="0"/>
      <w:marTop w:val="0"/>
      <w:marBottom w:val="0"/>
      <w:divBdr>
        <w:top w:val="none" w:sz="0" w:space="0" w:color="auto"/>
        <w:left w:val="none" w:sz="0" w:space="0" w:color="auto"/>
        <w:bottom w:val="none" w:sz="0" w:space="0" w:color="auto"/>
        <w:right w:val="none" w:sz="0" w:space="0" w:color="auto"/>
      </w:divBdr>
    </w:div>
    <w:div w:id="1473983432">
      <w:bodyDiv w:val="1"/>
      <w:marLeft w:val="0"/>
      <w:marRight w:val="0"/>
      <w:marTop w:val="0"/>
      <w:marBottom w:val="0"/>
      <w:divBdr>
        <w:top w:val="none" w:sz="0" w:space="0" w:color="auto"/>
        <w:left w:val="none" w:sz="0" w:space="0" w:color="auto"/>
        <w:bottom w:val="none" w:sz="0" w:space="0" w:color="auto"/>
        <w:right w:val="none" w:sz="0" w:space="0" w:color="auto"/>
      </w:divBdr>
    </w:div>
    <w:div w:id="1487087989">
      <w:bodyDiv w:val="1"/>
      <w:marLeft w:val="0"/>
      <w:marRight w:val="0"/>
      <w:marTop w:val="0"/>
      <w:marBottom w:val="0"/>
      <w:divBdr>
        <w:top w:val="none" w:sz="0" w:space="0" w:color="auto"/>
        <w:left w:val="none" w:sz="0" w:space="0" w:color="auto"/>
        <w:bottom w:val="none" w:sz="0" w:space="0" w:color="auto"/>
        <w:right w:val="none" w:sz="0" w:space="0" w:color="auto"/>
      </w:divBdr>
    </w:div>
    <w:div w:id="1497913363">
      <w:bodyDiv w:val="1"/>
      <w:marLeft w:val="0"/>
      <w:marRight w:val="0"/>
      <w:marTop w:val="0"/>
      <w:marBottom w:val="0"/>
      <w:divBdr>
        <w:top w:val="none" w:sz="0" w:space="0" w:color="auto"/>
        <w:left w:val="none" w:sz="0" w:space="0" w:color="auto"/>
        <w:bottom w:val="none" w:sz="0" w:space="0" w:color="auto"/>
        <w:right w:val="none" w:sz="0" w:space="0" w:color="auto"/>
      </w:divBdr>
    </w:div>
    <w:div w:id="1509632675">
      <w:bodyDiv w:val="1"/>
      <w:marLeft w:val="0"/>
      <w:marRight w:val="0"/>
      <w:marTop w:val="0"/>
      <w:marBottom w:val="0"/>
      <w:divBdr>
        <w:top w:val="none" w:sz="0" w:space="0" w:color="auto"/>
        <w:left w:val="none" w:sz="0" w:space="0" w:color="auto"/>
        <w:bottom w:val="none" w:sz="0" w:space="0" w:color="auto"/>
        <w:right w:val="none" w:sz="0" w:space="0" w:color="auto"/>
      </w:divBdr>
    </w:div>
    <w:div w:id="1519004327">
      <w:bodyDiv w:val="1"/>
      <w:marLeft w:val="0"/>
      <w:marRight w:val="0"/>
      <w:marTop w:val="0"/>
      <w:marBottom w:val="0"/>
      <w:divBdr>
        <w:top w:val="none" w:sz="0" w:space="0" w:color="auto"/>
        <w:left w:val="none" w:sz="0" w:space="0" w:color="auto"/>
        <w:bottom w:val="none" w:sz="0" w:space="0" w:color="auto"/>
        <w:right w:val="none" w:sz="0" w:space="0" w:color="auto"/>
      </w:divBdr>
    </w:div>
    <w:div w:id="1535652120">
      <w:bodyDiv w:val="1"/>
      <w:marLeft w:val="0"/>
      <w:marRight w:val="0"/>
      <w:marTop w:val="0"/>
      <w:marBottom w:val="0"/>
      <w:divBdr>
        <w:top w:val="none" w:sz="0" w:space="0" w:color="auto"/>
        <w:left w:val="none" w:sz="0" w:space="0" w:color="auto"/>
        <w:bottom w:val="none" w:sz="0" w:space="0" w:color="auto"/>
        <w:right w:val="none" w:sz="0" w:space="0" w:color="auto"/>
      </w:divBdr>
    </w:div>
    <w:div w:id="1541164961">
      <w:bodyDiv w:val="1"/>
      <w:marLeft w:val="0"/>
      <w:marRight w:val="0"/>
      <w:marTop w:val="0"/>
      <w:marBottom w:val="0"/>
      <w:divBdr>
        <w:top w:val="none" w:sz="0" w:space="0" w:color="auto"/>
        <w:left w:val="none" w:sz="0" w:space="0" w:color="auto"/>
        <w:bottom w:val="none" w:sz="0" w:space="0" w:color="auto"/>
        <w:right w:val="none" w:sz="0" w:space="0" w:color="auto"/>
      </w:divBdr>
    </w:div>
    <w:div w:id="1542093263">
      <w:bodyDiv w:val="1"/>
      <w:marLeft w:val="0"/>
      <w:marRight w:val="0"/>
      <w:marTop w:val="0"/>
      <w:marBottom w:val="0"/>
      <w:divBdr>
        <w:top w:val="none" w:sz="0" w:space="0" w:color="auto"/>
        <w:left w:val="none" w:sz="0" w:space="0" w:color="auto"/>
        <w:bottom w:val="none" w:sz="0" w:space="0" w:color="auto"/>
        <w:right w:val="none" w:sz="0" w:space="0" w:color="auto"/>
      </w:divBdr>
    </w:div>
    <w:div w:id="1557663908">
      <w:bodyDiv w:val="1"/>
      <w:marLeft w:val="0"/>
      <w:marRight w:val="0"/>
      <w:marTop w:val="0"/>
      <w:marBottom w:val="0"/>
      <w:divBdr>
        <w:top w:val="none" w:sz="0" w:space="0" w:color="auto"/>
        <w:left w:val="none" w:sz="0" w:space="0" w:color="auto"/>
        <w:bottom w:val="none" w:sz="0" w:space="0" w:color="auto"/>
        <w:right w:val="none" w:sz="0" w:space="0" w:color="auto"/>
      </w:divBdr>
    </w:div>
    <w:div w:id="1561136506">
      <w:bodyDiv w:val="1"/>
      <w:marLeft w:val="0"/>
      <w:marRight w:val="0"/>
      <w:marTop w:val="0"/>
      <w:marBottom w:val="0"/>
      <w:divBdr>
        <w:top w:val="none" w:sz="0" w:space="0" w:color="auto"/>
        <w:left w:val="none" w:sz="0" w:space="0" w:color="auto"/>
        <w:bottom w:val="none" w:sz="0" w:space="0" w:color="auto"/>
        <w:right w:val="none" w:sz="0" w:space="0" w:color="auto"/>
      </w:divBdr>
    </w:div>
    <w:div w:id="1587416547">
      <w:bodyDiv w:val="1"/>
      <w:marLeft w:val="0"/>
      <w:marRight w:val="0"/>
      <w:marTop w:val="0"/>
      <w:marBottom w:val="0"/>
      <w:divBdr>
        <w:top w:val="none" w:sz="0" w:space="0" w:color="auto"/>
        <w:left w:val="none" w:sz="0" w:space="0" w:color="auto"/>
        <w:bottom w:val="none" w:sz="0" w:space="0" w:color="auto"/>
        <w:right w:val="none" w:sz="0" w:space="0" w:color="auto"/>
      </w:divBdr>
      <w:divsChild>
        <w:div w:id="278070054">
          <w:marLeft w:val="547"/>
          <w:marRight w:val="0"/>
          <w:marTop w:val="72"/>
          <w:marBottom w:val="0"/>
          <w:divBdr>
            <w:top w:val="none" w:sz="0" w:space="0" w:color="auto"/>
            <w:left w:val="none" w:sz="0" w:space="0" w:color="auto"/>
            <w:bottom w:val="none" w:sz="0" w:space="0" w:color="auto"/>
            <w:right w:val="none" w:sz="0" w:space="0" w:color="auto"/>
          </w:divBdr>
        </w:div>
        <w:div w:id="322851996">
          <w:marLeft w:val="547"/>
          <w:marRight w:val="0"/>
          <w:marTop w:val="72"/>
          <w:marBottom w:val="0"/>
          <w:divBdr>
            <w:top w:val="none" w:sz="0" w:space="0" w:color="auto"/>
            <w:left w:val="none" w:sz="0" w:space="0" w:color="auto"/>
            <w:bottom w:val="none" w:sz="0" w:space="0" w:color="auto"/>
            <w:right w:val="none" w:sz="0" w:space="0" w:color="auto"/>
          </w:divBdr>
        </w:div>
        <w:div w:id="544803461">
          <w:marLeft w:val="547"/>
          <w:marRight w:val="0"/>
          <w:marTop w:val="72"/>
          <w:marBottom w:val="0"/>
          <w:divBdr>
            <w:top w:val="none" w:sz="0" w:space="0" w:color="auto"/>
            <w:left w:val="none" w:sz="0" w:space="0" w:color="auto"/>
            <w:bottom w:val="none" w:sz="0" w:space="0" w:color="auto"/>
            <w:right w:val="none" w:sz="0" w:space="0" w:color="auto"/>
          </w:divBdr>
        </w:div>
        <w:div w:id="738135723">
          <w:marLeft w:val="547"/>
          <w:marRight w:val="0"/>
          <w:marTop w:val="72"/>
          <w:marBottom w:val="0"/>
          <w:divBdr>
            <w:top w:val="none" w:sz="0" w:space="0" w:color="auto"/>
            <w:left w:val="none" w:sz="0" w:space="0" w:color="auto"/>
            <w:bottom w:val="none" w:sz="0" w:space="0" w:color="auto"/>
            <w:right w:val="none" w:sz="0" w:space="0" w:color="auto"/>
          </w:divBdr>
        </w:div>
        <w:div w:id="769862300">
          <w:marLeft w:val="547"/>
          <w:marRight w:val="0"/>
          <w:marTop w:val="72"/>
          <w:marBottom w:val="0"/>
          <w:divBdr>
            <w:top w:val="none" w:sz="0" w:space="0" w:color="auto"/>
            <w:left w:val="none" w:sz="0" w:space="0" w:color="auto"/>
            <w:bottom w:val="none" w:sz="0" w:space="0" w:color="auto"/>
            <w:right w:val="none" w:sz="0" w:space="0" w:color="auto"/>
          </w:divBdr>
        </w:div>
        <w:div w:id="794909175">
          <w:marLeft w:val="547"/>
          <w:marRight w:val="0"/>
          <w:marTop w:val="72"/>
          <w:marBottom w:val="0"/>
          <w:divBdr>
            <w:top w:val="none" w:sz="0" w:space="0" w:color="auto"/>
            <w:left w:val="none" w:sz="0" w:space="0" w:color="auto"/>
            <w:bottom w:val="none" w:sz="0" w:space="0" w:color="auto"/>
            <w:right w:val="none" w:sz="0" w:space="0" w:color="auto"/>
          </w:divBdr>
        </w:div>
        <w:div w:id="1858537231">
          <w:marLeft w:val="547"/>
          <w:marRight w:val="0"/>
          <w:marTop w:val="72"/>
          <w:marBottom w:val="0"/>
          <w:divBdr>
            <w:top w:val="none" w:sz="0" w:space="0" w:color="auto"/>
            <w:left w:val="none" w:sz="0" w:space="0" w:color="auto"/>
            <w:bottom w:val="none" w:sz="0" w:space="0" w:color="auto"/>
            <w:right w:val="none" w:sz="0" w:space="0" w:color="auto"/>
          </w:divBdr>
        </w:div>
        <w:div w:id="2071925265">
          <w:marLeft w:val="547"/>
          <w:marRight w:val="0"/>
          <w:marTop w:val="72"/>
          <w:marBottom w:val="0"/>
          <w:divBdr>
            <w:top w:val="none" w:sz="0" w:space="0" w:color="auto"/>
            <w:left w:val="none" w:sz="0" w:space="0" w:color="auto"/>
            <w:bottom w:val="none" w:sz="0" w:space="0" w:color="auto"/>
            <w:right w:val="none" w:sz="0" w:space="0" w:color="auto"/>
          </w:divBdr>
        </w:div>
      </w:divsChild>
    </w:div>
    <w:div w:id="1624379584">
      <w:bodyDiv w:val="1"/>
      <w:marLeft w:val="0"/>
      <w:marRight w:val="0"/>
      <w:marTop w:val="0"/>
      <w:marBottom w:val="0"/>
      <w:divBdr>
        <w:top w:val="none" w:sz="0" w:space="0" w:color="auto"/>
        <w:left w:val="none" w:sz="0" w:space="0" w:color="auto"/>
        <w:bottom w:val="none" w:sz="0" w:space="0" w:color="auto"/>
        <w:right w:val="none" w:sz="0" w:space="0" w:color="auto"/>
      </w:divBdr>
    </w:div>
    <w:div w:id="1642348543">
      <w:bodyDiv w:val="1"/>
      <w:marLeft w:val="0"/>
      <w:marRight w:val="0"/>
      <w:marTop w:val="0"/>
      <w:marBottom w:val="0"/>
      <w:divBdr>
        <w:top w:val="none" w:sz="0" w:space="0" w:color="auto"/>
        <w:left w:val="none" w:sz="0" w:space="0" w:color="auto"/>
        <w:bottom w:val="none" w:sz="0" w:space="0" w:color="auto"/>
        <w:right w:val="none" w:sz="0" w:space="0" w:color="auto"/>
      </w:divBdr>
    </w:div>
    <w:div w:id="1673412230">
      <w:bodyDiv w:val="1"/>
      <w:marLeft w:val="0"/>
      <w:marRight w:val="0"/>
      <w:marTop w:val="0"/>
      <w:marBottom w:val="0"/>
      <w:divBdr>
        <w:top w:val="none" w:sz="0" w:space="0" w:color="auto"/>
        <w:left w:val="none" w:sz="0" w:space="0" w:color="auto"/>
        <w:bottom w:val="none" w:sz="0" w:space="0" w:color="auto"/>
        <w:right w:val="none" w:sz="0" w:space="0" w:color="auto"/>
      </w:divBdr>
      <w:divsChild>
        <w:div w:id="289361686">
          <w:marLeft w:val="547"/>
          <w:marRight w:val="0"/>
          <w:marTop w:val="0"/>
          <w:marBottom w:val="0"/>
          <w:divBdr>
            <w:top w:val="none" w:sz="0" w:space="0" w:color="auto"/>
            <w:left w:val="none" w:sz="0" w:space="0" w:color="auto"/>
            <w:bottom w:val="none" w:sz="0" w:space="0" w:color="auto"/>
            <w:right w:val="none" w:sz="0" w:space="0" w:color="auto"/>
          </w:divBdr>
        </w:div>
        <w:div w:id="433021323">
          <w:marLeft w:val="547"/>
          <w:marRight w:val="0"/>
          <w:marTop w:val="0"/>
          <w:marBottom w:val="0"/>
          <w:divBdr>
            <w:top w:val="none" w:sz="0" w:space="0" w:color="auto"/>
            <w:left w:val="none" w:sz="0" w:space="0" w:color="auto"/>
            <w:bottom w:val="none" w:sz="0" w:space="0" w:color="auto"/>
            <w:right w:val="none" w:sz="0" w:space="0" w:color="auto"/>
          </w:divBdr>
        </w:div>
        <w:div w:id="526143554">
          <w:marLeft w:val="547"/>
          <w:marRight w:val="0"/>
          <w:marTop w:val="0"/>
          <w:marBottom w:val="0"/>
          <w:divBdr>
            <w:top w:val="none" w:sz="0" w:space="0" w:color="auto"/>
            <w:left w:val="none" w:sz="0" w:space="0" w:color="auto"/>
            <w:bottom w:val="none" w:sz="0" w:space="0" w:color="auto"/>
            <w:right w:val="none" w:sz="0" w:space="0" w:color="auto"/>
          </w:divBdr>
        </w:div>
        <w:div w:id="598492161">
          <w:marLeft w:val="547"/>
          <w:marRight w:val="0"/>
          <w:marTop w:val="0"/>
          <w:marBottom w:val="0"/>
          <w:divBdr>
            <w:top w:val="none" w:sz="0" w:space="0" w:color="auto"/>
            <w:left w:val="none" w:sz="0" w:space="0" w:color="auto"/>
            <w:bottom w:val="none" w:sz="0" w:space="0" w:color="auto"/>
            <w:right w:val="none" w:sz="0" w:space="0" w:color="auto"/>
          </w:divBdr>
        </w:div>
        <w:div w:id="704644689">
          <w:marLeft w:val="547"/>
          <w:marRight w:val="0"/>
          <w:marTop w:val="0"/>
          <w:marBottom w:val="0"/>
          <w:divBdr>
            <w:top w:val="none" w:sz="0" w:space="0" w:color="auto"/>
            <w:left w:val="none" w:sz="0" w:space="0" w:color="auto"/>
            <w:bottom w:val="none" w:sz="0" w:space="0" w:color="auto"/>
            <w:right w:val="none" w:sz="0" w:space="0" w:color="auto"/>
          </w:divBdr>
        </w:div>
        <w:div w:id="964585392">
          <w:marLeft w:val="547"/>
          <w:marRight w:val="0"/>
          <w:marTop w:val="0"/>
          <w:marBottom w:val="0"/>
          <w:divBdr>
            <w:top w:val="none" w:sz="0" w:space="0" w:color="auto"/>
            <w:left w:val="none" w:sz="0" w:space="0" w:color="auto"/>
            <w:bottom w:val="none" w:sz="0" w:space="0" w:color="auto"/>
            <w:right w:val="none" w:sz="0" w:space="0" w:color="auto"/>
          </w:divBdr>
        </w:div>
        <w:div w:id="1505127094">
          <w:marLeft w:val="547"/>
          <w:marRight w:val="0"/>
          <w:marTop w:val="0"/>
          <w:marBottom w:val="0"/>
          <w:divBdr>
            <w:top w:val="none" w:sz="0" w:space="0" w:color="auto"/>
            <w:left w:val="none" w:sz="0" w:space="0" w:color="auto"/>
            <w:bottom w:val="none" w:sz="0" w:space="0" w:color="auto"/>
            <w:right w:val="none" w:sz="0" w:space="0" w:color="auto"/>
          </w:divBdr>
        </w:div>
      </w:divsChild>
    </w:div>
    <w:div w:id="1680816066">
      <w:bodyDiv w:val="1"/>
      <w:marLeft w:val="0"/>
      <w:marRight w:val="0"/>
      <w:marTop w:val="0"/>
      <w:marBottom w:val="0"/>
      <w:divBdr>
        <w:top w:val="none" w:sz="0" w:space="0" w:color="auto"/>
        <w:left w:val="none" w:sz="0" w:space="0" w:color="auto"/>
        <w:bottom w:val="none" w:sz="0" w:space="0" w:color="auto"/>
        <w:right w:val="none" w:sz="0" w:space="0" w:color="auto"/>
      </w:divBdr>
    </w:div>
    <w:div w:id="1685742978">
      <w:bodyDiv w:val="1"/>
      <w:marLeft w:val="0"/>
      <w:marRight w:val="0"/>
      <w:marTop w:val="0"/>
      <w:marBottom w:val="0"/>
      <w:divBdr>
        <w:top w:val="none" w:sz="0" w:space="0" w:color="auto"/>
        <w:left w:val="none" w:sz="0" w:space="0" w:color="auto"/>
        <w:bottom w:val="none" w:sz="0" w:space="0" w:color="auto"/>
        <w:right w:val="none" w:sz="0" w:space="0" w:color="auto"/>
      </w:divBdr>
    </w:div>
    <w:div w:id="1711223400">
      <w:bodyDiv w:val="1"/>
      <w:marLeft w:val="0"/>
      <w:marRight w:val="0"/>
      <w:marTop w:val="0"/>
      <w:marBottom w:val="0"/>
      <w:divBdr>
        <w:top w:val="none" w:sz="0" w:space="0" w:color="auto"/>
        <w:left w:val="none" w:sz="0" w:space="0" w:color="auto"/>
        <w:bottom w:val="none" w:sz="0" w:space="0" w:color="auto"/>
        <w:right w:val="none" w:sz="0" w:space="0" w:color="auto"/>
      </w:divBdr>
    </w:div>
    <w:div w:id="1714421795">
      <w:bodyDiv w:val="1"/>
      <w:marLeft w:val="0"/>
      <w:marRight w:val="0"/>
      <w:marTop w:val="0"/>
      <w:marBottom w:val="0"/>
      <w:divBdr>
        <w:top w:val="none" w:sz="0" w:space="0" w:color="auto"/>
        <w:left w:val="none" w:sz="0" w:space="0" w:color="auto"/>
        <w:bottom w:val="none" w:sz="0" w:space="0" w:color="auto"/>
        <w:right w:val="none" w:sz="0" w:space="0" w:color="auto"/>
      </w:divBdr>
    </w:div>
    <w:div w:id="1739476807">
      <w:bodyDiv w:val="1"/>
      <w:marLeft w:val="0"/>
      <w:marRight w:val="0"/>
      <w:marTop w:val="0"/>
      <w:marBottom w:val="0"/>
      <w:divBdr>
        <w:top w:val="none" w:sz="0" w:space="0" w:color="auto"/>
        <w:left w:val="none" w:sz="0" w:space="0" w:color="auto"/>
        <w:bottom w:val="none" w:sz="0" w:space="0" w:color="auto"/>
        <w:right w:val="none" w:sz="0" w:space="0" w:color="auto"/>
      </w:divBdr>
    </w:div>
    <w:div w:id="1755277503">
      <w:bodyDiv w:val="1"/>
      <w:marLeft w:val="0"/>
      <w:marRight w:val="0"/>
      <w:marTop w:val="0"/>
      <w:marBottom w:val="0"/>
      <w:divBdr>
        <w:top w:val="none" w:sz="0" w:space="0" w:color="auto"/>
        <w:left w:val="none" w:sz="0" w:space="0" w:color="auto"/>
        <w:bottom w:val="none" w:sz="0" w:space="0" w:color="auto"/>
        <w:right w:val="none" w:sz="0" w:space="0" w:color="auto"/>
      </w:divBdr>
    </w:div>
    <w:div w:id="1813398637">
      <w:bodyDiv w:val="1"/>
      <w:marLeft w:val="0"/>
      <w:marRight w:val="0"/>
      <w:marTop w:val="0"/>
      <w:marBottom w:val="0"/>
      <w:divBdr>
        <w:top w:val="none" w:sz="0" w:space="0" w:color="auto"/>
        <w:left w:val="none" w:sz="0" w:space="0" w:color="auto"/>
        <w:bottom w:val="none" w:sz="0" w:space="0" w:color="auto"/>
        <w:right w:val="none" w:sz="0" w:space="0" w:color="auto"/>
      </w:divBdr>
      <w:divsChild>
        <w:div w:id="1074663691">
          <w:marLeft w:val="0"/>
          <w:marRight w:val="0"/>
          <w:marTop w:val="0"/>
          <w:marBottom w:val="0"/>
          <w:divBdr>
            <w:top w:val="none" w:sz="0" w:space="0" w:color="auto"/>
            <w:left w:val="none" w:sz="0" w:space="0" w:color="auto"/>
            <w:bottom w:val="none" w:sz="0" w:space="0" w:color="auto"/>
            <w:right w:val="none" w:sz="0" w:space="0" w:color="auto"/>
          </w:divBdr>
        </w:div>
        <w:div w:id="1685742735">
          <w:marLeft w:val="0"/>
          <w:marRight w:val="0"/>
          <w:marTop w:val="0"/>
          <w:marBottom w:val="0"/>
          <w:divBdr>
            <w:top w:val="none" w:sz="0" w:space="0" w:color="auto"/>
            <w:left w:val="none" w:sz="0" w:space="0" w:color="auto"/>
            <w:bottom w:val="none" w:sz="0" w:space="0" w:color="auto"/>
            <w:right w:val="none" w:sz="0" w:space="0" w:color="auto"/>
          </w:divBdr>
        </w:div>
      </w:divsChild>
    </w:div>
    <w:div w:id="1835804577">
      <w:bodyDiv w:val="1"/>
      <w:marLeft w:val="0"/>
      <w:marRight w:val="0"/>
      <w:marTop w:val="0"/>
      <w:marBottom w:val="0"/>
      <w:divBdr>
        <w:top w:val="none" w:sz="0" w:space="0" w:color="auto"/>
        <w:left w:val="none" w:sz="0" w:space="0" w:color="auto"/>
        <w:bottom w:val="none" w:sz="0" w:space="0" w:color="auto"/>
        <w:right w:val="none" w:sz="0" w:space="0" w:color="auto"/>
      </w:divBdr>
    </w:div>
    <w:div w:id="1844466207">
      <w:bodyDiv w:val="1"/>
      <w:marLeft w:val="0"/>
      <w:marRight w:val="0"/>
      <w:marTop w:val="0"/>
      <w:marBottom w:val="0"/>
      <w:divBdr>
        <w:top w:val="none" w:sz="0" w:space="0" w:color="auto"/>
        <w:left w:val="none" w:sz="0" w:space="0" w:color="auto"/>
        <w:bottom w:val="none" w:sz="0" w:space="0" w:color="auto"/>
        <w:right w:val="none" w:sz="0" w:space="0" w:color="auto"/>
      </w:divBdr>
    </w:div>
    <w:div w:id="1844860571">
      <w:bodyDiv w:val="1"/>
      <w:marLeft w:val="0"/>
      <w:marRight w:val="0"/>
      <w:marTop w:val="0"/>
      <w:marBottom w:val="0"/>
      <w:divBdr>
        <w:top w:val="none" w:sz="0" w:space="0" w:color="auto"/>
        <w:left w:val="none" w:sz="0" w:space="0" w:color="auto"/>
        <w:bottom w:val="none" w:sz="0" w:space="0" w:color="auto"/>
        <w:right w:val="none" w:sz="0" w:space="0" w:color="auto"/>
      </w:divBdr>
    </w:div>
    <w:div w:id="1847865974">
      <w:bodyDiv w:val="1"/>
      <w:marLeft w:val="0"/>
      <w:marRight w:val="0"/>
      <w:marTop w:val="0"/>
      <w:marBottom w:val="0"/>
      <w:divBdr>
        <w:top w:val="none" w:sz="0" w:space="0" w:color="auto"/>
        <w:left w:val="none" w:sz="0" w:space="0" w:color="auto"/>
        <w:bottom w:val="none" w:sz="0" w:space="0" w:color="auto"/>
        <w:right w:val="none" w:sz="0" w:space="0" w:color="auto"/>
      </w:divBdr>
    </w:div>
    <w:div w:id="1850370348">
      <w:bodyDiv w:val="1"/>
      <w:marLeft w:val="0"/>
      <w:marRight w:val="0"/>
      <w:marTop w:val="0"/>
      <w:marBottom w:val="0"/>
      <w:divBdr>
        <w:top w:val="none" w:sz="0" w:space="0" w:color="auto"/>
        <w:left w:val="none" w:sz="0" w:space="0" w:color="auto"/>
        <w:bottom w:val="none" w:sz="0" w:space="0" w:color="auto"/>
        <w:right w:val="none" w:sz="0" w:space="0" w:color="auto"/>
      </w:divBdr>
    </w:div>
    <w:div w:id="1871531800">
      <w:bodyDiv w:val="1"/>
      <w:marLeft w:val="0"/>
      <w:marRight w:val="0"/>
      <w:marTop w:val="0"/>
      <w:marBottom w:val="0"/>
      <w:divBdr>
        <w:top w:val="none" w:sz="0" w:space="0" w:color="auto"/>
        <w:left w:val="none" w:sz="0" w:space="0" w:color="auto"/>
        <w:bottom w:val="none" w:sz="0" w:space="0" w:color="auto"/>
        <w:right w:val="none" w:sz="0" w:space="0" w:color="auto"/>
      </w:divBdr>
    </w:div>
    <w:div w:id="1878464271">
      <w:bodyDiv w:val="1"/>
      <w:marLeft w:val="0"/>
      <w:marRight w:val="0"/>
      <w:marTop w:val="0"/>
      <w:marBottom w:val="0"/>
      <w:divBdr>
        <w:top w:val="none" w:sz="0" w:space="0" w:color="auto"/>
        <w:left w:val="none" w:sz="0" w:space="0" w:color="auto"/>
        <w:bottom w:val="none" w:sz="0" w:space="0" w:color="auto"/>
        <w:right w:val="none" w:sz="0" w:space="0" w:color="auto"/>
      </w:divBdr>
    </w:div>
    <w:div w:id="1890458364">
      <w:bodyDiv w:val="1"/>
      <w:marLeft w:val="0"/>
      <w:marRight w:val="0"/>
      <w:marTop w:val="0"/>
      <w:marBottom w:val="0"/>
      <w:divBdr>
        <w:top w:val="none" w:sz="0" w:space="0" w:color="auto"/>
        <w:left w:val="none" w:sz="0" w:space="0" w:color="auto"/>
        <w:bottom w:val="none" w:sz="0" w:space="0" w:color="auto"/>
        <w:right w:val="none" w:sz="0" w:space="0" w:color="auto"/>
      </w:divBdr>
    </w:div>
    <w:div w:id="1905797955">
      <w:bodyDiv w:val="1"/>
      <w:marLeft w:val="0"/>
      <w:marRight w:val="0"/>
      <w:marTop w:val="0"/>
      <w:marBottom w:val="0"/>
      <w:divBdr>
        <w:top w:val="none" w:sz="0" w:space="0" w:color="auto"/>
        <w:left w:val="none" w:sz="0" w:space="0" w:color="auto"/>
        <w:bottom w:val="none" w:sz="0" w:space="0" w:color="auto"/>
        <w:right w:val="none" w:sz="0" w:space="0" w:color="auto"/>
      </w:divBdr>
    </w:div>
    <w:div w:id="1910991582">
      <w:bodyDiv w:val="1"/>
      <w:marLeft w:val="0"/>
      <w:marRight w:val="0"/>
      <w:marTop w:val="0"/>
      <w:marBottom w:val="0"/>
      <w:divBdr>
        <w:top w:val="none" w:sz="0" w:space="0" w:color="auto"/>
        <w:left w:val="none" w:sz="0" w:space="0" w:color="auto"/>
        <w:bottom w:val="none" w:sz="0" w:space="0" w:color="auto"/>
        <w:right w:val="none" w:sz="0" w:space="0" w:color="auto"/>
      </w:divBdr>
    </w:div>
    <w:div w:id="1925531537">
      <w:bodyDiv w:val="1"/>
      <w:marLeft w:val="0"/>
      <w:marRight w:val="0"/>
      <w:marTop w:val="0"/>
      <w:marBottom w:val="0"/>
      <w:divBdr>
        <w:top w:val="none" w:sz="0" w:space="0" w:color="auto"/>
        <w:left w:val="none" w:sz="0" w:space="0" w:color="auto"/>
        <w:bottom w:val="none" w:sz="0" w:space="0" w:color="auto"/>
        <w:right w:val="none" w:sz="0" w:space="0" w:color="auto"/>
      </w:divBdr>
    </w:div>
    <w:div w:id="1930306118">
      <w:bodyDiv w:val="1"/>
      <w:marLeft w:val="0"/>
      <w:marRight w:val="0"/>
      <w:marTop w:val="0"/>
      <w:marBottom w:val="0"/>
      <w:divBdr>
        <w:top w:val="none" w:sz="0" w:space="0" w:color="auto"/>
        <w:left w:val="none" w:sz="0" w:space="0" w:color="auto"/>
        <w:bottom w:val="none" w:sz="0" w:space="0" w:color="auto"/>
        <w:right w:val="none" w:sz="0" w:space="0" w:color="auto"/>
      </w:divBdr>
    </w:div>
    <w:div w:id="1939676947">
      <w:bodyDiv w:val="1"/>
      <w:marLeft w:val="0"/>
      <w:marRight w:val="0"/>
      <w:marTop w:val="0"/>
      <w:marBottom w:val="0"/>
      <w:divBdr>
        <w:top w:val="none" w:sz="0" w:space="0" w:color="auto"/>
        <w:left w:val="none" w:sz="0" w:space="0" w:color="auto"/>
        <w:bottom w:val="none" w:sz="0" w:space="0" w:color="auto"/>
        <w:right w:val="none" w:sz="0" w:space="0" w:color="auto"/>
      </w:divBdr>
      <w:divsChild>
        <w:div w:id="1125924414">
          <w:marLeft w:val="547"/>
          <w:marRight w:val="0"/>
          <w:marTop w:val="0"/>
          <w:marBottom w:val="0"/>
          <w:divBdr>
            <w:top w:val="none" w:sz="0" w:space="0" w:color="auto"/>
            <w:left w:val="none" w:sz="0" w:space="0" w:color="auto"/>
            <w:bottom w:val="none" w:sz="0" w:space="0" w:color="auto"/>
            <w:right w:val="none" w:sz="0" w:space="0" w:color="auto"/>
          </w:divBdr>
        </w:div>
        <w:div w:id="1155683067">
          <w:marLeft w:val="547"/>
          <w:marRight w:val="0"/>
          <w:marTop w:val="0"/>
          <w:marBottom w:val="0"/>
          <w:divBdr>
            <w:top w:val="none" w:sz="0" w:space="0" w:color="auto"/>
            <w:left w:val="none" w:sz="0" w:space="0" w:color="auto"/>
            <w:bottom w:val="none" w:sz="0" w:space="0" w:color="auto"/>
            <w:right w:val="none" w:sz="0" w:space="0" w:color="auto"/>
          </w:divBdr>
        </w:div>
        <w:div w:id="1439981098">
          <w:marLeft w:val="547"/>
          <w:marRight w:val="0"/>
          <w:marTop w:val="0"/>
          <w:marBottom w:val="0"/>
          <w:divBdr>
            <w:top w:val="none" w:sz="0" w:space="0" w:color="auto"/>
            <w:left w:val="none" w:sz="0" w:space="0" w:color="auto"/>
            <w:bottom w:val="none" w:sz="0" w:space="0" w:color="auto"/>
            <w:right w:val="none" w:sz="0" w:space="0" w:color="auto"/>
          </w:divBdr>
        </w:div>
        <w:div w:id="1847136180">
          <w:marLeft w:val="547"/>
          <w:marRight w:val="0"/>
          <w:marTop w:val="0"/>
          <w:marBottom w:val="0"/>
          <w:divBdr>
            <w:top w:val="none" w:sz="0" w:space="0" w:color="auto"/>
            <w:left w:val="none" w:sz="0" w:space="0" w:color="auto"/>
            <w:bottom w:val="none" w:sz="0" w:space="0" w:color="auto"/>
            <w:right w:val="none" w:sz="0" w:space="0" w:color="auto"/>
          </w:divBdr>
        </w:div>
      </w:divsChild>
    </w:div>
    <w:div w:id="1966812870">
      <w:bodyDiv w:val="1"/>
      <w:marLeft w:val="0"/>
      <w:marRight w:val="0"/>
      <w:marTop w:val="0"/>
      <w:marBottom w:val="0"/>
      <w:divBdr>
        <w:top w:val="none" w:sz="0" w:space="0" w:color="auto"/>
        <w:left w:val="none" w:sz="0" w:space="0" w:color="auto"/>
        <w:bottom w:val="none" w:sz="0" w:space="0" w:color="auto"/>
        <w:right w:val="none" w:sz="0" w:space="0" w:color="auto"/>
      </w:divBdr>
    </w:div>
    <w:div w:id="1983190777">
      <w:bodyDiv w:val="1"/>
      <w:marLeft w:val="0"/>
      <w:marRight w:val="0"/>
      <w:marTop w:val="0"/>
      <w:marBottom w:val="0"/>
      <w:divBdr>
        <w:top w:val="none" w:sz="0" w:space="0" w:color="auto"/>
        <w:left w:val="none" w:sz="0" w:space="0" w:color="auto"/>
        <w:bottom w:val="none" w:sz="0" w:space="0" w:color="auto"/>
        <w:right w:val="none" w:sz="0" w:space="0" w:color="auto"/>
      </w:divBdr>
    </w:div>
    <w:div w:id="1988314033">
      <w:bodyDiv w:val="1"/>
      <w:marLeft w:val="0"/>
      <w:marRight w:val="0"/>
      <w:marTop w:val="0"/>
      <w:marBottom w:val="0"/>
      <w:divBdr>
        <w:top w:val="none" w:sz="0" w:space="0" w:color="auto"/>
        <w:left w:val="none" w:sz="0" w:space="0" w:color="auto"/>
        <w:bottom w:val="none" w:sz="0" w:space="0" w:color="auto"/>
        <w:right w:val="none" w:sz="0" w:space="0" w:color="auto"/>
      </w:divBdr>
    </w:div>
    <w:div w:id="1988973121">
      <w:bodyDiv w:val="1"/>
      <w:marLeft w:val="0"/>
      <w:marRight w:val="0"/>
      <w:marTop w:val="0"/>
      <w:marBottom w:val="0"/>
      <w:divBdr>
        <w:top w:val="none" w:sz="0" w:space="0" w:color="auto"/>
        <w:left w:val="none" w:sz="0" w:space="0" w:color="auto"/>
        <w:bottom w:val="none" w:sz="0" w:space="0" w:color="auto"/>
        <w:right w:val="none" w:sz="0" w:space="0" w:color="auto"/>
      </w:divBdr>
    </w:div>
    <w:div w:id="1993023579">
      <w:bodyDiv w:val="1"/>
      <w:marLeft w:val="0"/>
      <w:marRight w:val="0"/>
      <w:marTop w:val="0"/>
      <w:marBottom w:val="0"/>
      <w:divBdr>
        <w:top w:val="none" w:sz="0" w:space="0" w:color="auto"/>
        <w:left w:val="none" w:sz="0" w:space="0" w:color="auto"/>
        <w:bottom w:val="none" w:sz="0" w:space="0" w:color="auto"/>
        <w:right w:val="none" w:sz="0" w:space="0" w:color="auto"/>
      </w:divBdr>
      <w:divsChild>
        <w:div w:id="261644124">
          <w:marLeft w:val="0"/>
          <w:marRight w:val="0"/>
          <w:marTop w:val="0"/>
          <w:marBottom w:val="0"/>
          <w:divBdr>
            <w:top w:val="none" w:sz="0" w:space="0" w:color="auto"/>
            <w:left w:val="none" w:sz="0" w:space="0" w:color="auto"/>
            <w:bottom w:val="none" w:sz="0" w:space="0" w:color="auto"/>
            <w:right w:val="none" w:sz="0" w:space="0" w:color="auto"/>
          </w:divBdr>
        </w:div>
      </w:divsChild>
    </w:div>
    <w:div w:id="2000501847">
      <w:bodyDiv w:val="1"/>
      <w:marLeft w:val="0"/>
      <w:marRight w:val="0"/>
      <w:marTop w:val="0"/>
      <w:marBottom w:val="0"/>
      <w:divBdr>
        <w:top w:val="none" w:sz="0" w:space="0" w:color="auto"/>
        <w:left w:val="none" w:sz="0" w:space="0" w:color="auto"/>
        <w:bottom w:val="none" w:sz="0" w:space="0" w:color="auto"/>
        <w:right w:val="none" w:sz="0" w:space="0" w:color="auto"/>
      </w:divBdr>
    </w:div>
    <w:div w:id="2002269004">
      <w:bodyDiv w:val="1"/>
      <w:marLeft w:val="0"/>
      <w:marRight w:val="0"/>
      <w:marTop w:val="0"/>
      <w:marBottom w:val="0"/>
      <w:divBdr>
        <w:top w:val="none" w:sz="0" w:space="0" w:color="auto"/>
        <w:left w:val="none" w:sz="0" w:space="0" w:color="auto"/>
        <w:bottom w:val="none" w:sz="0" w:space="0" w:color="auto"/>
        <w:right w:val="none" w:sz="0" w:space="0" w:color="auto"/>
      </w:divBdr>
    </w:div>
    <w:div w:id="2006125038">
      <w:bodyDiv w:val="1"/>
      <w:marLeft w:val="0"/>
      <w:marRight w:val="0"/>
      <w:marTop w:val="0"/>
      <w:marBottom w:val="0"/>
      <w:divBdr>
        <w:top w:val="none" w:sz="0" w:space="0" w:color="auto"/>
        <w:left w:val="none" w:sz="0" w:space="0" w:color="auto"/>
        <w:bottom w:val="none" w:sz="0" w:space="0" w:color="auto"/>
        <w:right w:val="none" w:sz="0" w:space="0" w:color="auto"/>
      </w:divBdr>
    </w:div>
    <w:div w:id="2024823700">
      <w:bodyDiv w:val="1"/>
      <w:marLeft w:val="0"/>
      <w:marRight w:val="0"/>
      <w:marTop w:val="0"/>
      <w:marBottom w:val="0"/>
      <w:divBdr>
        <w:top w:val="none" w:sz="0" w:space="0" w:color="auto"/>
        <w:left w:val="none" w:sz="0" w:space="0" w:color="auto"/>
        <w:bottom w:val="none" w:sz="0" w:space="0" w:color="auto"/>
        <w:right w:val="none" w:sz="0" w:space="0" w:color="auto"/>
      </w:divBdr>
    </w:div>
    <w:div w:id="2036885819">
      <w:bodyDiv w:val="1"/>
      <w:marLeft w:val="0"/>
      <w:marRight w:val="0"/>
      <w:marTop w:val="0"/>
      <w:marBottom w:val="0"/>
      <w:divBdr>
        <w:top w:val="none" w:sz="0" w:space="0" w:color="auto"/>
        <w:left w:val="none" w:sz="0" w:space="0" w:color="auto"/>
        <w:bottom w:val="none" w:sz="0" w:space="0" w:color="auto"/>
        <w:right w:val="none" w:sz="0" w:space="0" w:color="auto"/>
      </w:divBdr>
    </w:div>
    <w:div w:id="2058778275">
      <w:bodyDiv w:val="1"/>
      <w:marLeft w:val="0"/>
      <w:marRight w:val="0"/>
      <w:marTop w:val="0"/>
      <w:marBottom w:val="0"/>
      <w:divBdr>
        <w:top w:val="none" w:sz="0" w:space="0" w:color="auto"/>
        <w:left w:val="none" w:sz="0" w:space="0" w:color="auto"/>
        <w:bottom w:val="none" w:sz="0" w:space="0" w:color="auto"/>
        <w:right w:val="none" w:sz="0" w:space="0" w:color="auto"/>
      </w:divBdr>
    </w:div>
    <w:div w:id="2058820744">
      <w:bodyDiv w:val="1"/>
      <w:marLeft w:val="0"/>
      <w:marRight w:val="0"/>
      <w:marTop w:val="0"/>
      <w:marBottom w:val="0"/>
      <w:divBdr>
        <w:top w:val="none" w:sz="0" w:space="0" w:color="auto"/>
        <w:left w:val="none" w:sz="0" w:space="0" w:color="auto"/>
        <w:bottom w:val="none" w:sz="0" w:space="0" w:color="auto"/>
        <w:right w:val="none" w:sz="0" w:space="0" w:color="auto"/>
      </w:divBdr>
    </w:div>
    <w:div w:id="2070229348">
      <w:bodyDiv w:val="1"/>
      <w:marLeft w:val="0"/>
      <w:marRight w:val="0"/>
      <w:marTop w:val="0"/>
      <w:marBottom w:val="0"/>
      <w:divBdr>
        <w:top w:val="none" w:sz="0" w:space="0" w:color="auto"/>
        <w:left w:val="none" w:sz="0" w:space="0" w:color="auto"/>
        <w:bottom w:val="none" w:sz="0" w:space="0" w:color="auto"/>
        <w:right w:val="none" w:sz="0" w:space="0" w:color="auto"/>
      </w:divBdr>
    </w:div>
    <w:div w:id="2079740189">
      <w:bodyDiv w:val="1"/>
      <w:marLeft w:val="0"/>
      <w:marRight w:val="0"/>
      <w:marTop w:val="0"/>
      <w:marBottom w:val="0"/>
      <w:divBdr>
        <w:top w:val="none" w:sz="0" w:space="0" w:color="auto"/>
        <w:left w:val="none" w:sz="0" w:space="0" w:color="auto"/>
        <w:bottom w:val="none" w:sz="0" w:space="0" w:color="auto"/>
        <w:right w:val="none" w:sz="0" w:space="0" w:color="auto"/>
      </w:divBdr>
      <w:divsChild>
        <w:div w:id="1775899192">
          <w:marLeft w:val="547"/>
          <w:marRight w:val="0"/>
          <w:marTop w:val="72"/>
          <w:marBottom w:val="0"/>
          <w:divBdr>
            <w:top w:val="none" w:sz="0" w:space="0" w:color="auto"/>
            <w:left w:val="none" w:sz="0" w:space="0" w:color="auto"/>
            <w:bottom w:val="none" w:sz="0" w:space="0" w:color="auto"/>
            <w:right w:val="none" w:sz="0" w:space="0" w:color="auto"/>
          </w:divBdr>
        </w:div>
      </w:divsChild>
    </w:div>
    <w:div w:id="2081829733">
      <w:bodyDiv w:val="1"/>
      <w:marLeft w:val="0"/>
      <w:marRight w:val="0"/>
      <w:marTop w:val="0"/>
      <w:marBottom w:val="0"/>
      <w:divBdr>
        <w:top w:val="none" w:sz="0" w:space="0" w:color="auto"/>
        <w:left w:val="none" w:sz="0" w:space="0" w:color="auto"/>
        <w:bottom w:val="none" w:sz="0" w:space="0" w:color="auto"/>
        <w:right w:val="none" w:sz="0" w:space="0" w:color="auto"/>
      </w:divBdr>
    </w:div>
    <w:div w:id="2115661447">
      <w:bodyDiv w:val="1"/>
      <w:marLeft w:val="0"/>
      <w:marRight w:val="0"/>
      <w:marTop w:val="0"/>
      <w:marBottom w:val="0"/>
      <w:divBdr>
        <w:top w:val="none" w:sz="0" w:space="0" w:color="auto"/>
        <w:left w:val="none" w:sz="0" w:space="0" w:color="auto"/>
        <w:bottom w:val="none" w:sz="0" w:space="0" w:color="auto"/>
        <w:right w:val="none" w:sz="0" w:space="0" w:color="auto"/>
      </w:divBdr>
    </w:div>
    <w:div w:id="2138258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jpeg" Id="rId13" /><Relationship Type="http://schemas.openxmlformats.org/officeDocument/2006/relationships/hyperlink" Target="mailto:sclarke@smmt.co.uk" TargetMode="External" Id="rId18" /><Relationship Type="http://schemas.openxmlformats.org/officeDocument/2006/relationships/customXml" Target="../customXml/item3.xml" Id="rId3" /><Relationship Type="http://schemas.openxmlformats.org/officeDocument/2006/relationships/hyperlink" Target="mailto:asmythe@smmt.co.uk" TargetMode="External" Id="rId21" /><Relationship Type="http://schemas.openxmlformats.org/officeDocument/2006/relationships/settings" Target="settings.xml" Id="rId7" /><Relationship Type="http://schemas.openxmlformats.org/officeDocument/2006/relationships/image" Target="media/image2.jpeg" Id="rId12" /><Relationship Type="http://schemas.openxmlformats.org/officeDocument/2006/relationships/hyperlink" Target="mailto:pmauerhoff@smmt.co.uk" TargetMode="External" Id="rId17" /><Relationship Type="http://schemas.openxmlformats.org/officeDocument/2006/relationships/customXml" Target="../customXml/item2.xml" Id="rId2" /><Relationship Type="http://schemas.openxmlformats.org/officeDocument/2006/relationships/hyperlink" Target="mailto:jboley@smmt.co.uk" TargetMode="External" Id="rId16" /><Relationship Type="http://schemas.openxmlformats.org/officeDocument/2006/relationships/hyperlink" Target="mailto:ebutcher@smmt.co.uk"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hyperlink" Target="https://linkprotect.cudasvc.com/url?a=http%3a%2f%2fclick.agilitypr.delivery%2fls%2fclick%3fupn%3dq-2FLDa0hDiW76FMqhIH6mp5-2FMTGpUEJbaCvc6DuDo36VcR8RSJY3Bb5j6PbOH1m-2BGBroLVjN0i37n2XGzfuZqWeJIleDttsiCosv-2FDCrC6xU-3DNJg9_FQC2LT8GxayrM161hhHVAu067ZxSQQmW4GgEbtFUHlnhSWpWCBkdzj4Kj3fTDj3UcGAZVk99-2Bu1tfX9z9RQO-2B9fp1S7-2Fexh6yUV9D8RBopPF9ftQfnPc7Oo8dF-2F33tfJjdydmYFo-2B3-2FZ4S3f9yiwFBWbAH2cHJTjoEr5feTUeIMrD8UWKTM1I1WBxqo-2BXD3fbqrVstjQgJpCVUtkuS44mATwZi-2FbDS0RLy4Kc-2Fak9mJlNrH2Nah4rxWcpFJUTjG3RiewRLsY-2FAZI6U0gEwzyg9f9kMfDtIVBFWqvytbp6QcWQj2PeXkpCxvRodUjf3F1bU-2FxLse2gxEG9OKOYYxtS1tA2LYKxhRnFj9q53jyGZweydKCFcHXXvlm-2BEtwQKouRDkalUMxcmwIMiSFD018yHvLjhh-2FC8go6WJBD0qJAAoMxe6pRcHATJUuLQLxwba6pecZLrra-2Fg4iylWC-2FWgmiA-3D-3D&amp;c=E,1,shIdwDxv4DuE5O9ruDV8SOnjRMbYMUMBvtuJxpEKqrl46ScL8uWK0I3vTeCBbKaz6ApDgOsYVpzNo1oLsNWSiqoAg1rNS4OJq8sxq_-Rh3TtLukLbc6Kt-UlbkI,&amp;typo=1"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yperlink" Target="mailto:rgibbs@smmt.co.uk"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fontTable" Target="fontTable.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883a0bf735f12e197ac16e6b03a2c673">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c166cb6c902c69f3371922a76018de81"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CE1C15-8B23-4D2A-BA4D-7FB4308AB6EB}">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customXml/itemProps2.xml><?xml version="1.0" encoding="utf-8"?>
<ds:datastoreItem xmlns:ds="http://schemas.openxmlformats.org/officeDocument/2006/customXml" ds:itemID="{FF6F5065-CB0D-49CB-9899-A986F07CFDBB}">
  <ds:schemaRefs>
    <ds:schemaRef ds:uri="http://schemas.openxmlformats.org/officeDocument/2006/bibliography"/>
  </ds:schemaRefs>
</ds:datastoreItem>
</file>

<file path=customXml/itemProps3.xml><?xml version="1.0" encoding="utf-8"?>
<ds:datastoreItem xmlns:ds="http://schemas.openxmlformats.org/officeDocument/2006/customXml" ds:itemID="{0C6EA28E-F3D9-4AA5-BBBE-4647F8B563CC}">
  <ds:schemaRefs>
    <ds:schemaRef ds:uri="http://schemas.microsoft.com/sharepoint/v3/contenttype/forms"/>
  </ds:schemaRefs>
</ds:datastoreItem>
</file>

<file path=customXml/itemProps4.xml><?xml version="1.0" encoding="utf-8"?>
<ds:datastoreItem xmlns:ds="http://schemas.openxmlformats.org/officeDocument/2006/customXml" ds:itemID="{02E2E1D6-4641-4796-85A5-1370132FA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Emma Butcher</dc:creator>
  <keywords/>
  <dc:description/>
  <lastModifiedBy>Abigail Smythe</lastModifiedBy>
  <revision>339</revision>
  <lastPrinted>2025-06-29T01:12:00.0000000Z</lastPrinted>
  <dcterms:created xsi:type="dcterms:W3CDTF">2025-07-20T12:13:00.0000000Z</dcterms:created>
  <dcterms:modified xsi:type="dcterms:W3CDTF">2025-07-23T10:09:33.9867141Z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0x010100E7F61EB10AE4CC44B5098C30AE96C9E2</vt:lpwstr>
  </property>
  <property fmtid="{D5CDD505-2E9C-101B-9397-08002B2CF9AE}" pid="3" name="Order">
    <vt:r8>6215600</vt:r8>
  </property>
  <property fmtid="{D5CDD505-2E9C-101B-9397-08002B2CF9AE}" pid="4" name="MediaServiceImageTags">
    <vt:lpwstr/>
  </property>
</Properties>
</file>